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3C7" w:rsidRPr="00504474" w:rsidRDefault="00D513C7" w:rsidP="006B5848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504474">
        <w:rPr>
          <w:rFonts w:asciiTheme="majorHAnsi" w:hAnsiTheme="majorHAnsi" w:cs="Times New Roman"/>
          <w:b/>
          <w:sz w:val="28"/>
          <w:szCs w:val="28"/>
        </w:rPr>
        <w:t>МУК «</w:t>
      </w:r>
      <w:proofErr w:type="spellStart"/>
      <w:r w:rsidRPr="00504474">
        <w:rPr>
          <w:rFonts w:asciiTheme="majorHAnsi" w:hAnsiTheme="majorHAnsi" w:cs="Times New Roman"/>
          <w:b/>
          <w:sz w:val="28"/>
          <w:szCs w:val="28"/>
        </w:rPr>
        <w:t>Ртищевская</w:t>
      </w:r>
      <w:proofErr w:type="spellEnd"/>
      <w:r w:rsidRPr="00504474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spellStart"/>
      <w:r w:rsidRPr="00504474">
        <w:rPr>
          <w:rFonts w:asciiTheme="majorHAnsi" w:hAnsiTheme="majorHAnsi" w:cs="Times New Roman"/>
          <w:b/>
          <w:sz w:val="28"/>
          <w:szCs w:val="28"/>
        </w:rPr>
        <w:t>межпоселенческая</w:t>
      </w:r>
      <w:proofErr w:type="spellEnd"/>
      <w:r w:rsidRPr="00504474">
        <w:rPr>
          <w:rFonts w:asciiTheme="majorHAnsi" w:hAnsiTheme="majorHAnsi" w:cs="Times New Roman"/>
          <w:b/>
          <w:sz w:val="28"/>
          <w:szCs w:val="28"/>
        </w:rPr>
        <w:t xml:space="preserve"> центральная библиотека»</w:t>
      </w:r>
    </w:p>
    <w:p w:rsidR="00D513C7" w:rsidRPr="00504474" w:rsidRDefault="00D513C7" w:rsidP="006B5848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04474">
        <w:rPr>
          <w:rFonts w:asciiTheme="majorHAnsi" w:hAnsiTheme="majorHAnsi" w:cs="Times New Roman"/>
          <w:b/>
          <w:sz w:val="28"/>
          <w:szCs w:val="28"/>
        </w:rPr>
        <w:t>Методический отдел</w:t>
      </w:r>
    </w:p>
    <w:p w:rsidR="00D513C7" w:rsidRPr="00504474" w:rsidRDefault="00D513C7" w:rsidP="009453BD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513C7" w:rsidRPr="00504474" w:rsidRDefault="00D513C7" w:rsidP="009453BD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513C7" w:rsidRPr="00504474" w:rsidRDefault="00D513C7" w:rsidP="009453BD">
      <w:pPr>
        <w:spacing w:after="0" w:line="240" w:lineRule="auto"/>
        <w:jc w:val="both"/>
        <w:rPr>
          <w:rFonts w:asciiTheme="majorHAnsi" w:hAnsiTheme="majorHAnsi" w:cs="Times New Roman"/>
          <w:b/>
          <w:sz w:val="28"/>
          <w:szCs w:val="28"/>
        </w:rPr>
      </w:pPr>
    </w:p>
    <w:p w:rsidR="00D513C7" w:rsidRPr="00504474" w:rsidRDefault="00D513C7" w:rsidP="006B5848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504474">
        <w:rPr>
          <w:rFonts w:asciiTheme="majorHAnsi" w:hAnsiTheme="majorHAnsi" w:cs="Times New Roman"/>
          <w:noProof/>
          <w:sz w:val="28"/>
          <w:szCs w:val="28"/>
          <w:lang w:eastAsia="ru-RU"/>
        </w:rPr>
        <w:drawing>
          <wp:inline distT="0" distB="0" distL="0" distR="0" wp14:anchorId="048DD522" wp14:editId="50363AD7">
            <wp:extent cx="2772496" cy="1848018"/>
            <wp:effectExtent l="0" t="0" r="8890" b="0"/>
            <wp:docPr id="13" name="Рисунок 13" descr="https://img1.business-gazeta.ru/article/63/1473950196_picRevoljuc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1.business-gazeta.ru/article/63/1473950196_picRevoljucij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01" cy="185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C7" w:rsidRPr="00504474" w:rsidRDefault="00D513C7" w:rsidP="009453BD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D513C7" w:rsidRPr="00504474" w:rsidRDefault="00D513C7" w:rsidP="009453BD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504474" w:rsidRPr="00504474" w:rsidRDefault="006B5848" w:rsidP="00504474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40"/>
          <w:szCs w:val="40"/>
        </w:rPr>
      </w:pPr>
      <w:r w:rsidRPr="00504474">
        <w:rPr>
          <w:rFonts w:asciiTheme="majorHAnsi" w:hAnsiTheme="majorHAnsi" w:cs="Times New Roman"/>
          <w:b/>
          <w:color w:val="C00000"/>
          <w:sz w:val="40"/>
          <w:szCs w:val="40"/>
        </w:rPr>
        <w:t xml:space="preserve">Октябрьская революция </w:t>
      </w:r>
    </w:p>
    <w:p w:rsidR="00D513C7" w:rsidRPr="00504474" w:rsidRDefault="006B5848" w:rsidP="00504474">
      <w:pPr>
        <w:spacing w:after="0" w:line="240" w:lineRule="auto"/>
        <w:jc w:val="center"/>
        <w:rPr>
          <w:rFonts w:asciiTheme="majorHAnsi" w:hAnsiTheme="majorHAnsi" w:cs="Times New Roman"/>
          <w:b/>
          <w:color w:val="C00000"/>
          <w:sz w:val="40"/>
          <w:szCs w:val="40"/>
        </w:rPr>
      </w:pPr>
      <w:r w:rsidRPr="00504474">
        <w:rPr>
          <w:rFonts w:asciiTheme="majorHAnsi" w:hAnsiTheme="majorHAnsi" w:cs="Times New Roman"/>
          <w:b/>
          <w:color w:val="C00000"/>
          <w:sz w:val="40"/>
          <w:szCs w:val="40"/>
        </w:rPr>
        <w:t>1917 года и современность</w:t>
      </w:r>
    </w:p>
    <w:p w:rsidR="00504474" w:rsidRPr="00504474" w:rsidRDefault="00504474" w:rsidP="00504474">
      <w:pPr>
        <w:spacing w:after="0" w:line="240" w:lineRule="auto"/>
        <w:jc w:val="center"/>
        <w:rPr>
          <w:rFonts w:asciiTheme="majorHAnsi" w:hAnsiTheme="majorHAnsi" w:cs="Times New Roman"/>
          <w:b/>
          <w:i/>
          <w:color w:val="C00000"/>
          <w:sz w:val="40"/>
          <w:szCs w:val="40"/>
        </w:rPr>
      </w:pPr>
    </w:p>
    <w:p w:rsidR="00995B9B" w:rsidRDefault="006B5848" w:rsidP="00995B9B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504474">
        <w:rPr>
          <w:rFonts w:asciiTheme="majorHAnsi" w:hAnsiTheme="majorHAnsi" w:cs="Times New Roman"/>
          <w:b/>
          <w:i/>
          <w:sz w:val="28"/>
          <w:szCs w:val="28"/>
        </w:rPr>
        <w:t>Методические рекомендации</w:t>
      </w:r>
      <w:r w:rsidRPr="00504474">
        <w:rPr>
          <w:rFonts w:asciiTheme="majorHAnsi" w:hAnsiTheme="majorHAnsi" w:cs="Times New Roman"/>
          <w:b/>
          <w:i/>
          <w:sz w:val="28"/>
          <w:szCs w:val="28"/>
        </w:rPr>
        <w:t xml:space="preserve">  по работе</w:t>
      </w:r>
      <w:r w:rsidRPr="00504474">
        <w:rPr>
          <w:rFonts w:asciiTheme="majorHAnsi" w:hAnsiTheme="majorHAnsi" w:cs="Times New Roman"/>
          <w:b/>
          <w:i/>
          <w:sz w:val="28"/>
          <w:szCs w:val="28"/>
        </w:rPr>
        <w:t xml:space="preserve"> библиотек </w:t>
      </w:r>
      <w:r w:rsidRPr="00504474">
        <w:rPr>
          <w:rFonts w:asciiTheme="majorHAnsi" w:hAnsiTheme="majorHAnsi" w:cs="Times New Roman"/>
          <w:b/>
          <w:i/>
          <w:sz w:val="28"/>
          <w:szCs w:val="28"/>
        </w:rPr>
        <w:t>к 100-летнему юбилею</w:t>
      </w:r>
    </w:p>
    <w:p w:rsidR="006B5848" w:rsidRPr="00504474" w:rsidRDefault="006B5848" w:rsidP="00995B9B">
      <w:pPr>
        <w:spacing w:after="0" w:line="240" w:lineRule="auto"/>
        <w:jc w:val="center"/>
        <w:rPr>
          <w:rFonts w:asciiTheme="majorHAnsi" w:hAnsiTheme="majorHAnsi" w:cs="Times New Roman"/>
          <w:b/>
          <w:i/>
          <w:sz w:val="28"/>
          <w:szCs w:val="28"/>
        </w:rPr>
      </w:pPr>
      <w:r w:rsidRPr="00504474">
        <w:rPr>
          <w:rFonts w:asciiTheme="majorHAnsi" w:hAnsiTheme="majorHAnsi" w:cs="Times New Roman"/>
          <w:b/>
          <w:i/>
          <w:sz w:val="28"/>
          <w:szCs w:val="28"/>
        </w:rPr>
        <w:t xml:space="preserve"> Октябрьской</w:t>
      </w:r>
    </w:p>
    <w:p w:rsidR="006B5848" w:rsidRPr="00504474" w:rsidRDefault="006B5848" w:rsidP="00995B9B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04474">
        <w:rPr>
          <w:rFonts w:asciiTheme="majorHAnsi" w:hAnsiTheme="majorHAnsi" w:cs="Times New Roman"/>
          <w:b/>
          <w:i/>
          <w:sz w:val="28"/>
          <w:szCs w:val="28"/>
        </w:rPr>
        <w:t>революции</w:t>
      </w:r>
    </w:p>
    <w:p w:rsidR="006B5848" w:rsidRDefault="006B5848" w:rsidP="009453BD">
      <w:pPr>
        <w:spacing w:after="0" w:line="240" w:lineRule="auto"/>
        <w:jc w:val="both"/>
        <w:rPr>
          <w:rFonts w:asciiTheme="majorHAnsi" w:hAnsiTheme="majorHAnsi" w:cs="Times New Roman"/>
          <w:b/>
          <w:i/>
          <w:sz w:val="28"/>
          <w:szCs w:val="28"/>
        </w:rPr>
      </w:pPr>
    </w:p>
    <w:p w:rsidR="00504474" w:rsidRPr="00504474" w:rsidRDefault="00504474" w:rsidP="00504474">
      <w:pPr>
        <w:spacing w:after="0"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504474">
        <w:rPr>
          <w:rFonts w:asciiTheme="majorHAnsi" w:hAnsiTheme="majorHAnsi" w:cs="Times New Roman"/>
          <w:b/>
          <w:sz w:val="28"/>
          <w:szCs w:val="28"/>
        </w:rPr>
        <w:t>Ртищево 2017</w:t>
      </w:r>
    </w:p>
    <w:p w:rsidR="006B5848" w:rsidRPr="009453BD" w:rsidRDefault="006B5848" w:rsidP="009453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513C7" w:rsidRPr="009453BD" w:rsidRDefault="00D513C7" w:rsidP="009453B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0E78" w:rsidRPr="009453BD" w:rsidRDefault="00970E78" w:rsidP="009453BD">
      <w:pPr>
        <w:shd w:val="clear" w:color="auto" w:fill="FEFEFE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20C22"/>
          <w:kern w:val="36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b/>
          <w:bCs/>
          <w:color w:val="020C22"/>
          <w:kern w:val="36"/>
          <w:sz w:val="24"/>
          <w:szCs w:val="24"/>
          <w:lang w:eastAsia="ru-RU"/>
        </w:rPr>
        <w:lastRenderedPageBreak/>
        <w:t>Ра</w:t>
      </w:r>
      <w:r w:rsidR="00D513C7" w:rsidRPr="009453BD">
        <w:rPr>
          <w:rFonts w:ascii="Times New Roman" w:eastAsia="Times New Roman" w:hAnsi="Times New Roman" w:cs="Times New Roman"/>
          <w:b/>
          <w:bCs/>
          <w:color w:val="020C22"/>
          <w:kern w:val="36"/>
          <w:sz w:val="24"/>
          <w:szCs w:val="24"/>
          <w:lang w:eastAsia="ru-RU"/>
        </w:rPr>
        <w:t>с</w:t>
      </w:r>
      <w:r w:rsidRPr="009453BD">
        <w:rPr>
          <w:rFonts w:ascii="Times New Roman" w:eastAsia="Times New Roman" w:hAnsi="Times New Roman" w:cs="Times New Roman"/>
          <w:b/>
          <w:bCs/>
          <w:color w:val="020C22"/>
          <w:kern w:val="36"/>
          <w:sz w:val="24"/>
          <w:szCs w:val="24"/>
          <w:lang w:eastAsia="ru-RU"/>
        </w:rPr>
        <w:t>поряжение о подготовке и проведении мероприятий, посвящённых 100-летию революции 1917 года в России</w:t>
      </w:r>
    </w:p>
    <w:p w:rsidR="00970E78" w:rsidRPr="009453BD" w:rsidRDefault="00970E78" w:rsidP="009453B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В связи с </w:t>
      </w:r>
      <w:proofErr w:type="gramStart"/>
      <w:r w:rsidRPr="009453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исполняющимся</w:t>
      </w:r>
      <w:proofErr w:type="gramEnd"/>
      <w:r w:rsidRPr="009453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в 2017 году 100-летием революции 1917 года в России Владимир Путин подписал распоряжение о подготовке и проведении мероприятий, посвящённых этой дате. </w:t>
      </w:r>
    </w:p>
    <w:p w:rsidR="00970E78" w:rsidRPr="009453BD" w:rsidRDefault="00011D7A" w:rsidP="009453B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                                  </w:t>
      </w:r>
      <w:r w:rsidR="00970E78" w:rsidRPr="009453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19 декабря 2016 года </w:t>
      </w:r>
    </w:p>
    <w:p w:rsidR="00970E78" w:rsidRPr="009453BD" w:rsidRDefault="00011D7A" w:rsidP="009453B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 xml:space="preserve">                                                  </w:t>
      </w:r>
      <w:r w:rsidR="00970E78" w:rsidRPr="009453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17:00</w:t>
      </w:r>
    </w:p>
    <w:p w:rsidR="00970E78" w:rsidRPr="009453BD" w:rsidRDefault="00970E78" w:rsidP="009453B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b/>
          <w:bCs/>
          <w:color w:val="020C22"/>
          <w:sz w:val="24"/>
          <w:szCs w:val="24"/>
          <w:lang w:eastAsia="ru-RU"/>
        </w:rPr>
        <w:t>Текст распоряжения:</w:t>
      </w:r>
    </w:p>
    <w:p w:rsidR="00970E78" w:rsidRPr="009453BD" w:rsidRDefault="00970E78" w:rsidP="009453B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1. Рекомендовать Ассоциации «Российское историческое общество» образовать организационный комитет по подготовке и проведению мероприятий, посвящённых 100-летию революции 1917 года в России.</w:t>
      </w:r>
    </w:p>
    <w:p w:rsidR="00970E78" w:rsidRPr="009453BD" w:rsidRDefault="00970E78" w:rsidP="009453B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2. Рекомендовать организационному комитету, названному в пункте 1 настоящего распоряжения, в месячный срок со дня его образования разработать и утвердить план подготовки и проведения мероприятий, посвящённых 100-летию революции 1917 года в России.</w:t>
      </w:r>
    </w:p>
    <w:p w:rsidR="00970E78" w:rsidRPr="009453BD" w:rsidRDefault="00970E78" w:rsidP="009453B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3. Минкультуры России осуществлять организационно-</w:t>
      </w:r>
      <w:r w:rsidRPr="009453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softHyphen/>
        <w:t>техническое обеспечение деятельности организационного комитета, названного в пункте 1 настоящего распоряжения.</w:t>
      </w:r>
    </w:p>
    <w:p w:rsidR="00970E78" w:rsidRPr="009453BD" w:rsidRDefault="00970E78" w:rsidP="009453B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4. Рекомендовать органам государственной власти субъектов Российской Федерации, органам местного самоуправления, общественным объединениям, заинтересованным научным и образовательным организациям принять участие в подготовке и проведении мероприятий, посвящённых 100-летию революции 1917 года в России.</w:t>
      </w:r>
    </w:p>
    <w:p w:rsidR="00970E78" w:rsidRPr="009453BD" w:rsidRDefault="00970E78" w:rsidP="009453BD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color w:val="020C22"/>
          <w:sz w:val="24"/>
          <w:szCs w:val="24"/>
          <w:lang w:eastAsia="ru-RU"/>
        </w:rPr>
        <w:t>5. Настоящее распоряжение вступает в силу со дня его подписания.</w:t>
      </w:r>
    </w:p>
    <w:p w:rsidR="00DF5593" w:rsidRPr="009453BD" w:rsidRDefault="00DF5593" w:rsidP="0094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DF5593" w:rsidRPr="009453BD" w:rsidRDefault="00504474" w:rsidP="0094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55A44604" wp14:editId="1A1EF899">
            <wp:extent cx="2573755" cy="1295400"/>
            <wp:effectExtent l="0" t="0" r="0" b="0"/>
            <wp:docPr id="18" name="Рисунок 18" descr="http://depcult35.ru/images/news/2016/%D0%BA%D0%B0%D1%80%D1%82%D0%B8%D0%BD%D0%BA%D0%B0_%D0%B4%D0%BB%D1%8F_%D0%BA%D0%BE%D0%BD%D1%84%D0%B5%D1%80%D0%B5%D0%BD%D1%86%D0%B8%D0%B8_22008527_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pcult35.ru/images/news/2016/%D0%BA%D0%B0%D1%80%D1%82%D0%B8%D0%BD%D0%BA%D0%B0_%D0%B4%D0%BB%D1%8F_%D0%BA%D0%BE%D0%BD%D1%84%D0%B5%D1%80%D0%B5%D0%BD%D1%86%D0%B8%D0%B8_22008527_v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75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93" w:rsidRPr="009453BD" w:rsidRDefault="00DF5593" w:rsidP="0094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DF5593" w:rsidRPr="009453BD" w:rsidRDefault="00DF5593" w:rsidP="0094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E62A7C" w:rsidRPr="009453BD" w:rsidRDefault="00782D6D" w:rsidP="00945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СПРАВКА:</w:t>
      </w:r>
      <w:r w:rsidRPr="009453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br/>
      </w:r>
      <w:r w:rsidR="00E62A7C"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 </w:t>
      </w:r>
      <w:r w:rsidRPr="009453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7 ноября (25 октября по старому стилю) 1917 года</w:t>
      </w:r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 Петрограде произошло вооруженное восстание, закончившееся взятием Зимнего дворца, арестом членов Временного правительства и провозглашением власти Советов.</w:t>
      </w:r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E62A7C"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</w:t>
      </w:r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Праздновать 7 ноября стали сразу же; этот день отмечался в СССР как главный праздник страны - </w:t>
      </w:r>
      <w:r w:rsidRPr="009453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День Великой Октябрьской социалистической революции.</w:t>
      </w:r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При Сталине окончательно оформился и праздничный канон: демонстрация трудящихся, появление вождей на трибуне Мавзолея, и военный парад на Красной площади. Этот канон соблюдался неукоснительно, и даже 7 ноября 1941 года, когда на Москву наступали немцы. Парад 1941 года по силе воздействия на ход событий приравнивается к важнейшей военной операции.</w:t>
      </w:r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E62A7C"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  </w:t>
      </w:r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После распада Советского Союза президент Ро</w:t>
      </w:r>
      <w:r w:rsidR="00E62A7C"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ссии – Б. </w:t>
      </w:r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Ельцин 13 марта 1995 года подписал федеральный закон "О днях воинской славы (победных днях) России", в </w:t>
      </w:r>
      <w:proofErr w:type="gramStart"/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котором</w:t>
      </w:r>
      <w:proofErr w:type="gramEnd"/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7 ноября был назван </w:t>
      </w:r>
      <w:r w:rsidRPr="009453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Днем освобождения Москвы</w:t>
      </w:r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силами народного ополчения под руководством Кузьмы Минина и Дмитрия Пожарского от польских интервентов (1612 год).</w:t>
      </w:r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E62A7C"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Своим указом от 7 ноября 1996 года Борис Ельцин дал празднику новое имя - </w:t>
      </w:r>
      <w:r w:rsidRPr="009453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День согласия и примирения</w:t>
      </w:r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</w:t>
      </w:r>
    </w:p>
    <w:p w:rsidR="00E62A7C" w:rsidRPr="009453BD" w:rsidRDefault="00E62A7C" w:rsidP="00945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782D6D" w:rsidRPr="009453BD" w:rsidRDefault="00E62A7C" w:rsidP="00945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 xml:space="preserve">      </w:t>
      </w:r>
      <w:proofErr w:type="gramStart"/>
      <w:r w:rsidR="00782D6D"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29 декабря 200</w:t>
      </w:r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 года президент России В.</w:t>
      </w:r>
      <w:r w:rsidR="00782D6D"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Путин подписал федеральный закон (вступил в силу 1 января 2005 года) "О внесении изменений в статью 1 ФЗ № 32 "О днях воинской славы (победных днях) России", в соответствии с которым 7 ноября стал Днем воинской славы России - </w:t>
      </w:r>
      <w:r w:rsidR="00782D6D" w:rsidRPr="009453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Днем проведения военного парада на Красной площади в городе Москве</w:t>
      </w:r>
      <w:r w:rsidR="00782D6D"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82D6D" w:rsidRPr="009453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в ознаменование двадцать четвертой годовщины Великой</w:t>
      </w:r>
      <w:proofErr w:type="gramEnd"/>
      <w:r w:rsidR="00782D6D" w:rsidRPr="009453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Октябрьской социалистической революции (1941 год).</w:t>
      </w:r>
      <w:r w:rsidR="00782D6D"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Статья 2 ФЗ №32 была дополнена абзацем следующего содержания: "4 ноября - День народного единства".</w:t>
      </w:r>
      <w:r w:rsidR="00782D6D"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782D6D"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>В соответствии с федеральным законом от 29 декабря 2004 года "О внесении изменений в статью 112 ТК РФ, начиная с 2005 года, день 7 ноября перестал быть выходным днем. Вместо него выходным днем стал День народного единства, отмечаемый 4 ноября.</w:t>
      </w:r>
      <w:r w:rsidR="00782D6D"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782D6D"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  <w:t xml:space="preserve">21 июля 2005 года президент РФ Владимир Путин подписал закон "О внесении изменений в закон "О днях воинской славы России". Среди памятных дат 7 ноября </w:t>
      </w:r>
      <w:proofErr w:type="gramStart"/>
      <w:r w:rsidR="00782D6D"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назван</w:t>
      </w:r>
      <w:proofErr w:type="gramEnd"/>
      <w:r w:rsidR="00782D6D"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782D6D" w:rsidRPr="009453B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Днем Октябрьской революции 1917 года</w:t>
      </w:r>
      <w:r w:rsidR="00782D6D"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В этот же день отмечается День воинской славы России - День проведения военного парада на Красной площади в ознаменование двадцать четвертой годовщины Великой Октябрьской социалистической революции (1941 год).</w:t>
      </w:r>
    </w:p>
    <w:p w:rsidR="000C1E01" w:rsidRPr="009453BD" w:rsidRDefault="000C1E01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5593" w:rsidRPr="00504474" w:rsidRDefault="00DF5593" w:rsidP="0094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474">
        <w:rPr>
          <w:rFonts w:ascii="Times New Roman" w:hAnsi="Times New Roman" w:cs="Times New Roman"/>
          <w:b/>
          <w:sz w:val="24"/>
          <w:szCs w:val="24"/>
        </w:rPr>
        <w:t>7  ноября  -  День  Октябрьской революции  1917  года  -  памятная  дата  России.  Отмечается  в  соответствии  с Федеральным законом N 32-ФЗ "О днях воинской славы и памятных датах России" от 13 марта 1995 года (с последующими изменениями).</w:t>
      </w:r>
    </w:p>
    <w:p w:rsidR="00E62A7C" w:rsidRPr="009453BD" w:rsidRDefault="00E62A7C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A7C" w:rsidRPr="009453BD" w:rsidRDefault="00E62A7C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A7C" w:rsidRPr="009453BD" w:rsidRDefault="00E62A7C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A7C" w:rsidRPr="009453BD" w:rsidRDefault="00E62A7C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1AD" w:rsidRPr="009453BD" w:rsidRDefault="00504474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1B8DE7" wp14:editId="2D1FA2F9">
            <wp:simplePos x="0" y="0"/>
            <wp:positionH relativeFrom="column">
              <wp:posOffset>200025</wp:posOffset>
            </wp:positionH>
            <wp:positionV relativeFrom="paragraph">
              <wp:posOffset>19050</wp:posOffset>
            </wp:positionV>
            <wp:extent cx="1696720" cy="1664335"/>
            <wp:effectExtent l="0" t="0" r="0" b="0"/>
            <wp:wrapSquare wrapText="bothSides"/>
            <wp:docPr id="17" name="Рисунок 17" descr="http://moypolk.ru/sites/default/files/soldier-awards/70368/22770_12904174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oypolk.ru/sites/default/files/soldier-awards/70368/22770_12904174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720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593" w:rsidRPr="009453BD">
        <w:rPr>
          <w:rFonts w:ascii="Times New Roman" w:hAnsi="Times New Roman" w:cs="Times New Roman"/>
          <w:sz w:val="24"/>
          <w:szCs w:val="24"/>
        </w:rPr>
        <w:t xml:space="preserve">        </w:t>
      </w:r>
      <w:r w:rsidR="001374E0" w:rsidRPr="009453BD">
        <w:rPr>
          <w:rFonts w:ascii="Times New Roman" w:hAnsi="Times New Roman" w:cs="Times New Roman"/>
          <w:sz w:val="24"/>
          <w:szCs w:val="24"/>
        </w:rPr>
        <w:t>Октябрьская революция  1917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3BD">
        <w:rPr>
          <w:rFonts w:ascii="Times New Roman" w:hAnsi="Times New Roman" w:cs="Times New Roman"/>
          <w:sz w:val="24"/>
          <w:szCs w:val="24"/>
        </w:rPr>
        <w:t>(полное  официальное  название  -  Великая  Октябрьская  социалистическая  революция)</w:t>
      </w:r>
      <w:proofErr w:type="gramStart"/>
      <w:r w:rsidRPr="009453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53BD">
        <w:rPr>
          <w:rFonts w:ascii="Times New Roman" w:hAnsi="Times New Roman" w:cs="Times New Roman"/>
          <w:sz w:val="24"/>
          <w:szCs w:val="24"/>
        </w:rPr>
        <w:t xml:space="preserve"> 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202866" w:rsidRPr="009453B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202866" w:rsidRPr="009453B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202866" w:rsidRPr="009453BD">
        <w:rPr>
          <w:rFonts w:ascii="Times New Roman" w:hAnsi="Times New Roman" w:cs="Times New Roman"/>
          <w:sz w:val="24"/>
          <w:szCs w:val="24"/>
        </w:rPr>
        <w:t>то  одно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из важнейших  политических событий ХХ века, </w:t>
      </w:r>
      <w:r w:rsidR="00202866" w:rsidRPr="009453BD">
        <w:rPr>
          <w:rFonts w:ascii="Times New Roman" w:hAnsi="Times New Roman" w:cs="Times New Roman"/>
          <w:sz w:val="24"/>
          <w:szCs w:val="24"/>
        </w:rPr>
        <w:t xml:space="preserve"> которое изменило</w:t>
      </w:r>
      <w:r w:rsidR="009941AD" w:rsidRPr="009453BD">
        <w:rPr>
          <w:rFonts w:ascii="Times New Roman" w:hAnsi="Times New Roman" w:cs="Times New Roman"/>
          <w:sz w:val="24"/>
          <w:szCs w:val="24"/>
        </w:rPr>
        <w:t xml:space="preserve">  историческое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202866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F37F16" w:rsidRPr="009453BD">
        <w:rPr>
          <w:rFonts w:ascii="Times New Roman" w:hAnsi="Times New Roman" w:cs="Times New Roman"/>
          <w:sz w:val="24"/>
          <w:szCs w:val="24"/>
        </w:rPr>
        <w:t>развития  России  и  оказало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огромное  влияние  на  </w:t>
      </w:r>
      <w:r w:rsidR="00DF5593" w:rsidRPr="009453BD">
        <w:rPr>
          <w:rFonts w:ascii="Times New Roman" w:hAnsi="Times New Roman" w:cs="Times New Roman"/>
          <w:sz w:val="24"/>
          <w:szCs w:val="24"/>
        </w:rPr>
        <w:t>весь мир</w:t>
      </w:r>
      <w:r w:rsidR="001374E0" w:rsidRPr="009453BD">
        <w:rPr>
          <w:rFonts w:ascii="Times New Roman" w:hAnsi="Times New Roman" w:cs="Times New Roman"/>
          <w:sz w:val="24"/>
          <w:szCs w:val="24"/>
        </w:rPr>
        <w:t>.</w:t>
      </w:r>
      <w:r w:rsidR="009941AD" w:rsidRPr="009453BD">
        <w:rPr>
          <w:rFonts w:ascii="Times New Roman" w:hAnsi="Times New Roman" w:cs="Times New Roman"/>
          <w:sz w:val="24"/>
          <w:szCs w:val="24"/>
        </w:rPr>
        <w:t xml:space="preserve"> Произошел </w:t>
      </w:r>
      <w:proofErr w:type="gramStart"/>
      <w:r w:rsidR="009941AD" w:rsidRPr="009453BD">
        <w:rPr>
          <w:rFonts w:ascii="Times New Roman" w:hAnsi="Times New Roman" w:cs="Times New Roman"/>
          <w:sz w:val="24"/>
          <w:szCs w:val="24"/>
        </w:rPr>
        <w:t>трагический</w:t>
      </w:r>
      <w:proofErr w:type="gramEnd"/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раскола  общества  на  противоборствующие </w:t>
      </w:r>
      <w:r w:rsidR="009941AD" w:rsidRPr="009453BD">
        <w:rPr>
          <w:rFonts w:ascii="Times New Roman" w:hAnsi="Times New Roman" w:cs="Times New Roman"/>
          <w:sz w:val="24"/>
          <w:szCs w:val="24"/>
        </w:rPr>
        <w:t>стороны.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Изучение  О</w:t>
      </w:r>
      <w:r w:rsidR="00DF5593" w:rsidRPr="009453BD">
        <w:rPr>
          <w:rFonts w:ascii="Times New Roman" w:hAnsi="Times New Roman" w:cs="Times New Roman"/>
          <w:sz w:val="24"/>
          <w:szCs w:val="24"/>
        </w:rPr>
        <w:t xml:space="preserve">ктябрьской революции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DF5593" w:rsidRPr="009453BD">
        <w:rPr>
          <w:rFonts w:ascii="Times New Roman" w:hAnsi="Times New Roman" w:cs="Times New Roman"/>
          <w:sz w:val="24"/>
          <w:szCs w:val="24"/>
        </w:rPr>
        <w:t xml:space="preserve">актуально </w:t>
      </w:r>
      <w:r w:rsidR="009941AD" w:rsidRPr="009453BD">
        <w:rPr>
          <w:rFonts w:ascii="Times New Roman" w:hAnsi="Times New Roman" w:cs="Times New Roman"/>
          <w:sz w:val="24"/>
          <w:szCs w:val="24"/>
        </w:rPr>
        <w:t>и в наши дни.</w:t>
      </w:r>
    </w:p>
    <w:p w:rsidR="009941AD" w:rsidRPr="009453BD" w:rsidRDefault="00DF5593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      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Президент РФ В. В. Путин считает необходимым  дать объективные оценки событиям  октября  1917  года  в  преддверии  100-летия  этой  даты.  Это  </w:t>
      </w: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позволит  поставить  Октябрьскую </w:t>
      </w:r>
      <w:r w:rsidR="009941AD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революцию  1917  года  на  ее  законное  место  в  нашем  национальном  сознании,  в истории,  в  литературе. </w:t>
      </w:r>
    </w:p>
    <w:p w:rsidR="00782D6D" w:rsidRPr="009453BD" w:rsidRDefault="00DF5593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      </w:t>
      </w:r>
      <w:r w:rsidR="009941AD" w:rsidRPr="009453BD">
        <w:rPr>
          <w:rFonts w:ascii="Times New Roman" w:hAnsi="Times New Roman" w:cs="Times New Roman"/>
          <w:sz w:val="24"/>
          <w:szCs w:val="24"/>
        </w:rPr>
        <w:t>О</w:t>
      </w:r>
      <w:r w:rsidR="001374E0" w:rsidRPr="009453BD">
        <w:rPr>
          <w:rFonts w:ascii="Times New Roman" w:hAnsi="Times New Roman" w:cs="Times New Roman"/>
          <w:sz w:val="24"/>
          <w:szCs w:val="24"/>
        </w:rPr>
        <w:t>бщедоступным  библиотекам  среди различных</w:t>
      </w:r>
      <w:r w:rsidR="009941AD" w:rsidRPr="009453BD">
        <w:rPr>
          <w:rFonts w:ascii="Times New Roman" w:hAnsi="Times New Roman" w:cs="Times New Roman"/>
          <w:sz w:val="24"/>
          <w:szCs w:val="24"/>
        </w:rPr>
        <w:t xml:space="preserve"> категорий населения необходимо провести циклы мероприятий к 100-летию Октябрьской революции, и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спользуя  традиционные  и  инновационные  </w:t>
      </w:r>
      <w:r w:rsidR="001374E0" w:rsidRPr="009453BD">
        <w:rPr>
          <w:rFonts w:ascii="Times New Roman" w:hAnsi="Times New Roman" w:cs="Times New Roman"/>
          <w:b/>
          <w:sz w:val="24"/>
          <w:szCs w:val="24"/>
        </w:rPr>
        <w:t>формы  и  методы  работы</w:t>
      </w:r>
      <w:r w:rsidR="009941AD" w:rsidRPr="009453BD">
        <w:rPr>
          <w:rFonts w:ascii="Times New Roman" w:hAnsi="Times New Roman" w:cs="Times New Roman"/>
          <w:sz w:val="24"/>
          <w:szCs w:val="24"/>
        </w:rPr>
        <w:t>.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941AD" w:rsidRPr="009453BD">
        <w:rPr>
          <w:rFonts w:ascii="Times New Roman" w:hAnsi="Times New Roman" w:cs="Times New Roman"/>
          <w:sz w:val="24"/>
          <w:szCs w:val="24"/>
        </w:rPr>
        <w:t xml:space="preserve">Это   </w:t>
      </w:r>
      <w:proofErr w:type="spellStart"/>
      <w:r w:rsidR="009941AD" w:rsidRPr="009453BD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="009941AD" w:rsidRPr="009453BD">
        <w:rPr>
          <w:rFonts w:ascii="Times New Roman" w:hAnsi="Times New Roman" w:cs="Times New Roman"/>
          <w:sz w:val="24"/>
          <w:szCs w:val="24"/>
        </w:rPr>
        <w:t>-иллюстративные  выставки</w:t>
      </w:r>
      <w:r w:rsidR="001374E0" w:rsidRPr="009453BD">
        <w:rPr>
          <w:rFonts w:ascii="Times New Roman" w:hAnsi="Times New Roman" w:cs="Times New Roman"/>
          <w:sz w:val="24"/>
          <w:szCs w:val="24"/>
        </w:rPr>
        <w:t>,  виртуальные  экскурсии  по  памятным  местам револ</w:t>
      </w:r>
      <w:r w:rsidR="009941AD" w:rsidRPr="009453BD">
        <w:rPr>
          <w:rFonts w:ascii="Times New Roman" w:hAnsi="Times New Roman" w:cs="Times New Roman"/>
          <w:sz w:val="24"/>
          <w:szCs w:val="24"/>
        </w:rPr>
        <w:t>юции</w:t>
      </w:r>
      <w:r w:rsidRPr="009453BD">
        <w:rPr>
          <w:rFonts w:ascii="Times New Roman" w:hAnsi="Times New Roman" w:cs="Times New Roman"/>
          <w:sz w:val="24"/>
          <w:szCs w:val="24"/>
        </w:rPr>
        <w:t xml:space="preserve">,  исторические </w:t>
      </w:r>
      <w:r w:rsidR="001374E0" w:rsidRPr="009453BD">
        <w:rPr>
          <w:rFonts w:ascii="Times New Roman" w:hAnsi="Times New Roman" w:cs="Times New Roman"/>
          <w:sz w:val="24"/>
          <w:szCs w:val="24"/>
        </w:rPr>
        <w:t>портреты,  часы истории,  литературно-поэтические  часы,  историко-литературные  композиции, видео–уроки, уроки мужества, праздники исторической книги,  турнир</w:t>
      </w:r>
      <w:r w:rsidR="00782D6D" w:rsidRPr="009453BD">
        <w:rPr>
          <w:rFonts w:ascii="Times New Roman" w:hAnsi="Times New Roman" w:cs="Times New Roman"/>
          <w:sz w:val="24"/>
          <w:szCs w:val="24"/>
        </w:rPr>
        <w:t>ы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знатоков  истории,  </w:t>
      </w:r>
      <w:proofErr w:type="spellStart"/>
      <w:r w:rsidR="001374E0" w:rsidRPr="009453BD">
        <w:rPr>
          <w:rFonts w:ascii="Times New Roman" w:hAnsi="Times New Roman" w:cs="Times New Roman"/>
          <w:sz w:val="24"/>
          <w:szCs w:val="24"/>
        </w:rPr>
        <w:t>брейн</w:t>
      </w:r>
      <w:proofErr w:type="spellEnd"/>
      <w:r w:rsidR="001374E0" w:rsidRPr="009453BD">
        <w:rPr>
          <w:rFonts w:ascii="Times New Roman" w:hAnsi="Times New Roman" w:cs="Times New Roman"/>
          <w:sz w:val="24"/>
          <w:szCs w:val="24"/>
        </w:rPr>
        <w:t>-ринги,  читательские  конференции,  уроки исторической  памяти,  устные  журналы, конкурс</w:t>
      </w:r>
      <w:r w:rsidR="00782D6D" w:rsidRPr="009453BD">
        <w:rPr>
          <w:rFonts w:ascii="Times New Roman" w:hAnsi="Times New Roman" w:cs="Times New Roman"/>
          <w:sz w:val="24"/>
          <w:szCs w:val="24"/>
        </w:rPr>
        <w:t>ы художественного чтения, конкурсы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рисунков,  конкурс </w:t>
      </w:r>
      <w:proofErr w:type="spellStart"/>
      <w:r w:rsidR="001374E0" w:rsidRPr="009453BD">
        <w:rPr>
          <w:rFonts w:ascii="Times New Roman" w:hAnsi="Times New Roman" w:cs="Times New Roman"/>
          <w:sz w:val="24"/>
          <w:szCs w:val="24"/>
        </w:rPr>
        <w:t>буктрейлеров</w:t>
      </w:r>
      <w:proofErr w:type="spellEnd"/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и  др.  </w:t>
      </w:r>
      <w:proofErr w:type="gramEnd"/>
    </w:p>
    <w:p w:rsidR="00782D6D" w:rsidRPr="009453BD" w:rsidRDefault="00DF5593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74E0" w:rsidRPr="009453BD">
        <w:rPr>
          <w:rFonts w:ascii="Times New Roman" w:hAnsi="Times New Roman" w:cs="Times New Roman"/>
          <w:b/>
          <w:sz w:val="24"/>
          <w:szCs w:val="24"/>
        </w:rPr>
        <w:t>Тематика  мероприятий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:  "Открывая  тайны  Октябрьской </w:t>
      </w:r>
      <w:r w:rsidR="00782D6D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революции", "Истоки русской революции", "Октябрь 1917 года в судьбах России", "По  страницам  Октябрьской </w:t>
      </w:r>
      <w:r w:rsidR="00782D6D" w:rsidRPr="009453BD">
        <w:rPr>
          <w:rFonts w:ascii="Times New Roman" w:hAnsi="Times New Roman" w:cs="Times New Roman"/>
          <w:sz w:val="24"/>
          <w:szCs w:val="24"/>
        </w:rPr>
        <w:t>революции", "Октябрь 1917 года. Н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а рубеже эпох", "Мы  свой,  мы  новый  </w:t>
      </w:r>
      <w:r w:rsidR="001374E0" w:rsidRPr="009453BD">
        <w:rPr>
          <w:rFonts w:ascii="Times New Roman" w:hAnsi="Times New Roman" w:cs="Times New Roman"/>
          <w:sz w:val="24"/>
          <w:szCs w:val="24"/>
        </w:rPr>
        <w:lastRenderedPageBreak/>
        <w:t xml:space="preserve">мир </w:t>
      </w: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>построим…",  "Люди  и  судьбы  XX  века",</w:t>
      </w:r>
      <w:r w:rsidR="00683ADC" w:rsidRPr="009453BD">
        <w:rPr>
          <w:rFonts w:ascii="Times New Roman" w:hAnsi="Times New Roman" w:cs="Times New Roman"/>
          <w:sz w:val="24"/>
          <w:szCs w:val="24"/>
        </w:rPr>
        <w:t xml:space="preserve">  "Россия  в  годы  революции",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"Калейдоскоп  истории.  Октябрьская  революци</w:t>
      </w:r>
      <w:r w:rsidR="00782D6D" w:rsidRPr="009453BD">
        <w:rPr>
          <w:rFonts w:ascii="Times New Roman" w:hAnsi="Times New Roman" w:cs="Times New Roman"/>
          <w:sz w:val="24"/>
          <w:szCs w:val="24"/>
        </w:rPr>
        <w:t xml:space="preserve">я  1917  года"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1374E0" w:rsidRPr="009453BD" w:rsidRDefault="00782D6D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      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Мероприятия должны носить  яркий  эмоциональный  характер,  сопровождаться  видеосюжетами, электронными  презентациями,  музыкальным  и  наглядно-иллюстративным оформлением. </w:t>
      </w:r>
      <w:r w:rsidR="00683ADC" w:rsidRPr="009453BD">
        <w:rPr>
          <w:rFonts w:ascii="Times New Roman" w:hAnsi="Times New Roman" w:cs="Times New Roman"/>
          <w:sz w:val="24"/>
          <w:szCs w:val="24"/>
        </w:rPr>
        <w:t>При  организации  социокультурных   мероприятий необходимо активизировать использование современных средств информационно-коммуникационных технологий.</w:t>
      </w:r>
    </w:p>
    <w:p w:rsidR="001374E0" w:rsidRPr="009453BD" w:rsidRDefault="00683ADC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Для  </w:t>
      </w:r>
      <w:r w:rsidRPr="009453BD">
        <w:rPr>
          <w:rFonts w:ascii="Times New Roman" w:hAnsi="Times New Roman" w:cs="Times New Roman"/>
          <w:sz w:val="24"/>
          <w:szCs w:val="24"/>
        </w:rPr>
        <w:t xml:space="preserve">пробуждения 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интереса  </w:t>
      </w:r>
      <w:r w:rsidRPr="009453BD">
        <w:rPr>
          <w:rFonts w:ascii="Times New Roman" w:hAnsi="Times New Roman" w:cs="Times New Roman"/>
          <w:sz w:val="24"/>
          <w:szCs w:val="24"/>
        </w:rPr>
        <w:t xml:space="preserve">читателей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к  </w:t>
      </w:r>
      <w:proofErr w:type="gramStart"/>
      <w:r w:rsidR="001374E0" w:rsidRPr="009453BD">
        <w:rPr>
          <w:rFonts w:ascii="Times New Roman" w:hAnsi="Times New Roman" w:cs="Times New Roman"/>
          <w:sz w:val="24"/>
          <w:szCs w:val="24"/>
        </w:rPr>
        <w:t>Октябрьской</w:t>
      </w:r>
      <w:proofErr w:type="gramEnd"/>
    </w:p>
    <w:p w:rsidR="001374E0" w:rsidRPr="009453BD" w:rsidRDefault="00782D6D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>революции  можно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оформить  </w:t>
      </w:r>
      <w:r w:rsidR="001374E0" w:rsidRPr="009453BD">
        <w:rPr>
          <w:rFonts w:ascii="Times New Roman" w:hAnsi="Times New Roman" w:cs="Times New Roman"/>
          <w:b/>
          <w:sz w:val="24"/>
          <w:szCs w:val="24"/>
        </w:rPr>
        <w:t xml:space="preserve">информационные  тематические  стенды,  выставки </w:t>
      </w:r>
      <w:r w:rsidR="00683ADC" w:rsidRPr="00945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b/>
          <w:sz w:val="24"/>
          <w:szCs w:val="24"/>
        </w:rPr>
        <w:t>репродукций  картин,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</w:t>
      </w:r>
      <w:r w:rsidR="00530C22" w:rsidRPr="009453BD">
        <w:rPr>
          <w:rFonts w:ascii="Times New Roman" w:hAnsi="Times New Roman" w:cs="Times New Roman"/>
          <w:sz w:val="24"/>
          <w:szCs w:val="24"/>
        </w:rPr>
        <w:t xml:space="preserve">галерею  портретов  В.И.  Ленина, </w:t>
      </w:r>
      <w:r w:rsidR="001374E0" w:rsidRPr="009453BD">
        <w:rPr>
          <w:rFonts w:ascii="Times New Roman" w:hAnsi="Times New Roman" w:cs="Times New Roman"/>
          <w:sz w:val="24"/>
          <w:szCs w:val="24"/>
        </w:rPr>
        <w:t>экспозиции  в  мини-музеях  и   кр</w:t>
      </w:r>
      <w:r w:rsidR="00683ADC" w:rsidRPr="009453BD">
        <w:rPr>
          <w:rFonts w:ascii="Times New Roman" w:hAnsi="Times New Roman" w:cs="Times New Roman"/>
          <w:sz w:val="24"/>
          <w:szCs w:val="24"/>
        </w:rPr>
        <w:t>аеведческих  уголках библиотек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"Октябрьская  революция  1917  года.  Как  это </w:t>
      </w:r>
      <w:r w:rsidR="00683ADC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было?",  "Революция  России  1917  года",  "Хроника  революционных  событий", </w:t>
      </w:r>
      <w:r w:rsidR="00683ADC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"Земли  моей  минувшая  судьба.  Октябрь  1917",  "Революция  1917  года  в  зеркале </w:t>
      </w:r>
    </w:p>
    <w:p w:rsidR="001374E0" w:rsidRPr="009453BD" w:rsidRDefault="001374E0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российской  истории,  культуры  и  искусства",  "1917  -  год  великого  перелома  в </w:t>
      </w:r>
      <w:r w:rsidR="00683ADC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Pr="009453BD">
        <w:rPr>
          <w:rFonts w:ascii="Times New Roman" w:hAnsi="Times New Roman" w:cs="Times New Roman"/>
          <w:sz w:val="24"/>
          <w:szCs w:val="24"/>
        </w:rPr>
        <w:t xml:space="preserve">истории нашей страны",  "Октябрьская революция в </w:t>
      </w:r>
      <w:r w:rsidR="00683ADC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Pr="009453BD">
        <w:rPr>
          <w:rFonts w:ascii="Times New Roman" w:hAnsi="Times New Roman" w:cs="Times New Roman"/>
          <w:sz w:val="24"/>
          <w:szCs w:val="24"/>
        </w:rPr>
        <w:t xml:space="preserve">творчестве  русских  </w:t>
      </w:r>
      <w:r w:rsidR="00683ADC" w:rsidRPr="009453BD">
        <w:rPr>
          <w:rFonts w:ascii="Times New Roman" w:hAnsi="Times New Roman" w:cs="Times New Roman"/>
          <w:sz w:val="24"/>
          <w:szCs w:val="24"/>
        </w:rPr>
        <w:t xml:space="preserve">поэтов, </w:t>
      </w:r>
      <w:r w:rsidRPr="009453BD">
        <w:rPr>
          <w:rFonts w:ascii="Times New Roman" w:hAnsi="Times New Roman" w:cs="Times New Roman"/>
          <w:sz w:val="24"/>
          <w:szCs w:val="24"/>
        </w:rPr>
        <w:t>писателей",  "Октябрьская  революция  в  живо</w:t>
      </w:r>
      <w:r w:rsidR="00683ADC" w:rsidRPr="009453BD">
        <w:rPr>
          <w:rFonts w:ascii="Times New Roman" w:hAnsi="Times New Roman" w:cs="Times New Roman"/>
          <w:sz w:val="24"/>
          <w:szCs w:val="24"/>
        </w:rPr>
        <w:t xml:space="preserve">писи". Здесь </w:t>
      </w:r>
      <w:r w:rsidRPr="009453BD">
        <w:rPr>
          <w:rFonts w:ascii="Times New Roman" w:hAnsi="Times New Roman" w:cs="Times New Roman"/>
          <w:sz w:val="24"/>
          <w:szCs w:val="24"/>
        </w:rPr>
        <w:t xml:space="preserve"> будут </w:t>
      </w:r>
      <w:r w:rsidR="00683ADC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Pr="009453BD">
        <w:rPr>
          <w:rFonts w:ascii="Times New Roman" w:hAnsi="Times New Roman" w:cs="Times New Roman"/>
          <w:sz w:val="24"/>
          <w:szCs w:val="24"/>
        </w:rPr>
        <w:t xml:space="preserve">представлены  фотографии,  портреты,  репродукции  картин  великих  русских художников Б. М. 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Кустодиева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 xml:space="preserve">, К. Ф. 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 xml:space="preserve">, О. Г. 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Кукрыниксов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>, А. М.</w:t>
      </w:r>
      <w:r w:rsidR="00683ADC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Pr="009453BD">
        <w:rPr>
          <w:rFonts w:ascii="Times New Roman" w:hAnsi="Times New Roman" w:cs="Times New Roman"/>
          <w:sz w:val="24"/>
          <w:szCs w:val="24"/>
        </w:rPr>
        <w:t>Герасимова,  А.  А.  Дейнека,  которые  наглядно  смогут  познакомить  читателей  с основными этапами Октябрьской революции в контексте мировой истории.</w:t>
      </w:r>
    </w:p>
    <w:p w:rsidR="001374E0" w:rsidRPr="009453BD" w:rsidRDefault="00530C22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04474">
        <w:rPr>
          <w:rFonts w:ascii="Times New Roman" w:hAnsi="Times New Roman" w:cs="Times New Roman"/>
          <w:sz w:val="24"/>
          <w:szCs w:val="24"/>
        </w:rPr>
        <w:t>Цикл  мероприятий может   включать часы истории,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тематические  информационные  часы  "Этот день в истории нашей страны",  "Дорогами революции", "Россия на историческом </w:t>
      </w:r>
      <w:r w:rsidR="00683ADC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>повороте", "История и уроки Октября", "Историческая память народа: из прошлого в  будущее", часы истории "Летопись века. Год 1</w:t>
      </w:r>
      <w:r w:rsidR="00683ADC" w:rsidRPr="009453BD">
        <w:rPr>
          <w:rFonts w:ascii="Times New Roman" w:hAnsi="Times New Roman" w:cs="Times New Roman"/>
          <w:sz w:val="24"/>
          <w:szCs w:val="24"/>
        </w:rPr>
        <w:t>917", "Прошлое всегда с нами…".</w:t>
      </w:r>
    </w:p>
    <w:p w:rsidR="00683ADC" w:rsidRDefault="00530C22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Актуальным  в  юбилей  станет  проведение  </w:t>
      </w:r>
      <w:r w:rsidR="001374E0" w:rsidRPr="009453BD">
        <w:rPr>
          <w:rFonts w:ascii="Times New Roman" w:hAnsi="Times New Roman" w:cs="Times New Roman"/>
          <w:b/>
          <w:sz w:val="24"/>
          <w:szCs w:val="24"/>
        </w:rPr>
        <w:t>акции  "Книга  +  кино</w:t>
      </w:r>
      <w:r w:rsidR="00683ADC" w:rsidRPr="009453BD">
        <w:rPr>
          <w:rFonts w:ascii="Times New Roman" w:hAnsi="Times New Roman" w:cs="Times New Roman"/>
          <w:sz w:val="24"/>
          <w:szCs w:val="24"/>
        </w:rPr>
        <w:t>»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о  событиях </w:t>
      </w:r>
      <w:r w:rsidR="00683ADC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>Октя</w:t>
      </w:r>
      <w:r w:rsidR="00862A41" w:rsidRPr="009453BD">
        <w:rPr>
          <w:rFonts w:ascii="Times New Roman" w:hAnsi="Times New Roman" w:cs="Times New Roman"/>
          <w:sz w:val="24"/>
          <w:szCs w:val="24"/>
        </w:rPr>
        <w:t>брьской  революции  1917  года". Ф</w:t>
      </w:r>
      <w:r w:rsidRPr="009453BD">
        <w:rPr>
          <w:rFonts w:ascii="Times New Roman" w:hAnsi="Times New Roman" w:cs="Times New Roman"/>
          <w:sz w:val="24"/>
          <w:szCs w:val="24"/>
        </w:rPr>
        <w:t>орм</w:t>
      </w:r>
      <w:r w:rsidR="00862A41" w:rsidRPr="009453BD">
        <w:rPr>
          <w:rFonts w:ascii="Times New Roman" w:hAnsi="Times New Roman" w:cs="Times New Roman"/>
          <w:sz w:val="24"/>
          <w:szCs w:val="24"/>
        </w:rPr>
        <w:t>ы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работы  с  книгой  и  экранизациями</w:t>
      </w:r>
      <w:r w:rsidRPr="009453BD">
        <w:rPr>
          <w:rFonts w:ascii="Times New Roman" w:hAnsi="Times New Roman" w:cs="Times New Roman"/>
          <w:sz w:val="24"/>
          <w:szCs w:val="24"/>
        </w:rPr>
        <w:t>: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беседа-портрет, интеллектуальные  игры,  колесо  истории,  рассказ-хроника  событий  Октябрьской революции,  кинолектории,  </w:t>
      </w:r>
      <w:proofErr w:type="gramStart"/>
      <w:r w:rsidR="001374E0" w:rsidRPr="009453BD">
        <w:rPr>
          <w:rFonts w:ascii="Times New Roman" w:hAnsi="Times New Roman" w:cs="Times New Roman"/>
          <w:sz w:val="24"/>
          <w:szCs w:val="24"/>
        </w:rPr>
        <w:t>слайд-презентации</w:t>
      </w:r>
      <w:proofErr w:type="gramEnd"/>
      <w:r w:rsidR="001374E0" w:rsidRPr="009453BD">
        <w:rPr>
          <w:rFonts w:ascii="Times New Roman" w:hAnsi="Times New Roman" w:cs="Times New Roman"/>
          <w:sz w:val="24"/>
          <w:szCs w:val="24"/>
        </w:rPr>
        <w:t>,  виртуальные  экскурсии, мул</w:t>
      </w:r>
      <w:r w:rsidRPr="009453BD">
        <w:rPr>
          <w:rFonts w:ascii="Times New Roman" w:hAnsi="Times New Roman" w:cs="Times New Roman"/>
          <w:sz w:val="24"/>
          <w:szCs w:val="24"/>
        </w:rPr>
        <w:t>ьтимедийные  викторины и т. д.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Такие формы позволят привлечь </w:t>
      </w:r>
      <w:r w:rsidR="00683ADC" w:rsidRPr="009453BD">
        <w:rPr>
          <w:rFonts w:ascii="Times New Roman" w:hAnsi="Times New Roman" w:cs="Times New Roman"/>
          <w:sz w:val="24"/>
          <w:szCs w:val="24"/>
        </w:rPr>
        <w:t xml:space="preserve">больше читателей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разных  возрастных  категорий  к  чтению </w:t>
      </w:r>
      <w:r w:rsidR="00862A41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художественных,  документальных  произведений  и </w:t>
      </w:r>
      <w:r w:rsidR="00862A41" w:rsidRPr="009453BD">
        <w:rPr>
          <w:rFonts w:ascii="Times New Roman" w:hAnsi="Times New Roman" w:cs="Times New Roman"/>
          <w:sz w:val="24"/>
          <w:szCs w:val="24"/>
        </w:rPr>
        <w:t>просмотру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их  экранизаций  о  событиях революции  1917  года.  </w:t>
      </w:r>
    </w:p>
    <w:p w:rsidR="00504474" w:rsidRPr="009453BD" w:rsidRDefault="00504474" w:rsidP="005044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При проведении</w:t>
      </w:r>
      <w:r w:rsidRPr="009453BD">
        <w:rPr>
          <w:rFonts w:ascii="Times New Roman" w:hAnsi="Times New Roman" w:cs="Times New Roman"/>
          <w:sz w:val="24"/>
          <w:szCs w:val="24"/>
        </w:rPr>
        <w:t xml:space="preserve">  мероприятий  об  известных  исторических  личностях, революционных  писателях  и  поэтах,  художниках  можно  использовать  фрагменты фильмов "Романовы. </w:t>
      </w:r>
      <w:proofErr w:type="gramStart"/>
      <w:r w:rsidRPr="009453BD">
        <w:rPr>
          <w:rFonts w:ascii="Times New Roman" w:hAnsi="Times New Roman" w:cs="Times New Roman"/>
          <w:sz w:val="24"/>
          <w:szCs w:val="24"/>
        </w:rPr>
        <w:t>Венценосная семья"  (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53BD">
        <w:rPr>
          <w:rFonts w:ascii="Times New Roman" w:hAnsi="Times New Roman" w:cs="Times New Roman"/>
          <w:sz w:val="24"/>
          <w:szCs w:val="24"/>
        </w:rPr>
        <w:t xml:space="preserve"> Г. Панфилов),  "Страсти по Чапаю</w:t>
      </w:r>
      <w:proofErr w:type="gramStart"/>
      <w:r w:rsidRPr="009453BD">
        <w:rPr>
          <w:rFonts w:ascii="Times New Roman" w:hAnsi="Times New Roman" w:cs="Times New Roman"/>
          <w:sz w:val="24"/>
          <w:szCs w:val="24"/>
        </w:rPr>
        <w:t>"(</w:t>
      </w:r>
      <w:proofErr w:type="spellStart"/>
      <w:proofErr w:type="gramEnd"/>
      <w:r w:rsidRPr="009453BD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 xml:space="preserve">.  С.  Щербин),  "Зеркала"  (о  Марине  Цветаевой,  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 xml:space="preserve">.  М.  Мигунова),  "Луна  в зените"  (об Анне Ахматовой, 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 xml:space="preserve">. Д 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Томашпольский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>),  "Есенин"  (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53BD">
        <w:rPr>
          <w:rFonts w:ascii="Times New Roman" w:hAnsi="Times New Roman" w:cs="Times New Roman"/>
          <w:sz w:val="24"/>
          <w:szCs w:val="24"/>
        </w:rPr>
        <w:t xml:space="preserve">И. Зайцев), </w:t>
      </w:r>
      <w:proofErr w:type="gramEnd"/>
    </w:p>
    <w:p w:rsidR="00504474" w:rsidRPr="009453BD" w:rsidRDefault="00504474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53BD">
        <w:rPr>
          <w:rFonts w:ascii="Times New Roman" w:hAnsi="Times New Roman" w:cs="Times New Roman"/>
          <w:sz w:val="24"/>
          <w:szCs w:val="24"/>
        </w:rPr>
        <w:t>"Куприн" (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53BD">
        <w:rPr>
          <w:rFonts w:ascii="Times New Roman" w:hAnsi="Times New Roman" w:cs="Times New Roman"/>
          <w:sz w:val="24"/>
          <w:szCs w:val="24"/>
        </w:rPr>
        <w:t xml:space="preserve"> В. Фурман), "Шагал-Малевич" (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реж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453BD">
        <w:rPr>
          <w:rFonts w:ascii="Times New Roman" w:hAnsi="Times New Roman" w:cs="Times New Roman"/>
          <w:sz w:val="24"/>
          <w:szCs w:val="24"/>
        </w:rPr>
        <w:t xml:space="preserve">А. Митта) и др. </w:t>
      </w:r>
      <w:proofErr w:type="gramEnd"/>
    </w:p>
    <w:p w:rsidR="00530C22" w:rsidRPr="009453BD" w:rsidRDefault="00530C22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Pr="009453BD">
        <w:rPr>
          <w:rFonts w:ascii="Times New Roman" w:hAnsi="Times New Roman" w:cs="Times New Roman"/>
          <w:sz w:val="24"/>
          <w:szCs w:val="24"/>
        </w:rPr>
        <w:t>Необходимо учитывать особенности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всех ка</w:t>
      </w:r>
      <w:r w:rsidRPr="009453BD">
        <w:rPr>
          <w:rFonts w:ascii="Times New Roman" w:hAnsi="Times New Roman" w:cs="Times New Roman"/>
          <w:sz w:val="24"/>
          <w:szCs w:val="24"/>
        </w:rPr>
        <w:t>тегорий пользователей библиотек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. Например, </w:t>
      </w:r>
      <w:r w:rsidR="001374E0" w:rsidRPr="009453BD">
        <w:rPr>
          <w:rFonts w:ascii="Times New Roman" w:hAnsi="Times New Roman" w:cs="Times New Roman"/>
          <w:b/>
          <w:sz w:val="24"/>
          <w:szCs w:val="24"/>
        </w:rPr>
        <w:t>для читателей старшего возраста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Pr="009453BD">
        <w:rPr>
          <w:rFonts w:ascii="Times New Roman" w:hAnsi="Times New Roman" w:cs="Times New Roman"/>
          <w:sz w:val="24"/>
          <w:szCs w:val="24"/>
        </w:rPr>
        <w:t>можно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провест</w:t>
      </w:r>
      <w:r w:rsidR="00FF2176" w:rsidRPr="009453BD">
        <w:rPr>
          <w:rFonts w:ascii="Times New Roman" w:hAnsi="Times New Roman" w:cs="Times New Roman"/>
          <w:sz w:val="24"/>
          <w:szCs w:val="24"/>
        </w:rPr>
        <w:t xml:space="preserve">и такие  мероприятия, как: дискуссионные часы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«Пусть история всех </w:t>
      </w: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нас  рассудит,  и  оценку  пусть  каждому  даст»,  </w:t>
      </w:r>
      <w:r w:rsidR="00FF2176"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«Октябрьская революция: главное событие XX века или трагическая ошибка?» </w:t>
      </w:r>
      <w:r w:rsidR="001374E0" w:rsidRPr="009453BD">
        <w:rPr>
          <w:rFonts w:ascii="Times New Roman" w:hAnsi="Times New Roman" w:cs="Times New Roman"/>
          <w:sz w:val="24"/>
          <w:szCs w:val="24"/>
        </w:rPr>
        <w:t>л</w:t>
      </w:r>
      <w:r w:rsidRPr="009453BD">
        <w:rPr>
          <w:rFonts w:ascii="Times New Roman" w:hAnsi="Times New Roman" w:cs="Times New Roman"/>
          <w:sz w:val="24"/>
          <w:szCs w:val="24"/>
        </w:rPr>
        <w:t>итературно-художественный час "Солдаты  революции",  час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исторической  памяти  </w:t>
      </w:r>
      <w:r w:rsidR="00FF2176"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«Поминальная свеча. Жертвы революции и репрессии»</w:t>
      </w:r>
      <w:r w:rsidR="00143C5E"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,</w:t>
      </w:r>
      <w:r w:rsidR="00FF2176"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«Ураган времени – революция…»</w:t>
      </w:r>
    </w:p>
    <w:p w:rsidR="001374E0" w:rsidRPr="009453BD" w:rsidRDefault="001374E0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литературно-поэтические  часы "Революция  и  судьба  поэта"  (судьба  и  творчество  М.  Цветаевой,  С.  Есенина,  В. Маяковского,  А.  Блока  и  др.),  "Поэтический  перекресток:  поэты  революции  и </w:t>
      </w:r>
      <w:r w:rsidR="00143C5E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Pr="009453BD">
        <w:rPr>
          <w:rFonts w:ascii="Times New Roman" w:hAnsi="Times New Roman" w:cs="Times New Roman"/>
          <w:sz w:val="24"/>
          <w:szCs w:val="24"/>
        </w:rPr>
        <w:t xml:space="preserve">современные  писатели,  поэты"  (В. Солоухин, Н. 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Доризо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Ляпин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 xml:space="preserve">, Е. 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Нефѐдов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>, А. Межиров,  Ю.  Друнина,  Ю.  Бе</w:t>
      </w:r>
      <w:r w:rsidR="00143C5E" w:rsidRPr="009453BD">
        <w:rPr>
          <w:rFonts w:ascii="Times New Roman" w:hAnsi="Times New Roman" w:cs="Times New Roman"/>
          <w:sz w:val="24"/>
          <w:szCs w:val="24"/>
        </w:rPr>
        <w:t>личенко,  М.  Вишняков  и  др.);</w:t>
      </w:r>
      <w:r w:rsidRPr="009453BD">
        <w:rPr>
          <w:rFonts w:ascii="Times New Roman" w:hAnsi="Times New Roman" w:cs="Times New Roman"/>
          <w:sz w:val="24"/>
          <w:szCs w:val="24"/>
        </w:rPr>
        <w:t xml:space="preserve">   "Дети  </w:t>
      </w:r>
      <w:r w:rsidRPr="009453BD">
        <w:rPr>
          <w:rFonts w:ascii="Times New Roman" w:hAnsi="Times New Roman" w:cs="Times New Roman"/>
          <w:sz w:val="24"/>
          <w:szCs w:val="24"/>
        </w:rPr>
        <w:lastRenderedPageBreak/>
        <w:t>Октября" (произведения  о  детях  в  период  Октября  1917  г.),  "1917  год  в  судьбе  русской культуры", "Роковое предназначение поэта" (серебряный век русской поэзии).</w:t>
      </w:r>
    </w:p>
    <w:p w:rsidR="00143C5E" w:rsidRPr="009453BD" w:rsidRDefault="00504474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43C5E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Особого  подхода  требует  </w:t>
      </w:r>
      <w:r w:rsidR="001374E0" w:rsidRPr="009453BD">
        <w:rPr>
          <w:rFonts w:ascii="Times New Roman" w:hAnsi="Times New Roman" w:cs="Times New Roman"/>
          <w:b/>
          <w:sz w:val="24"/>
          <w:szCs w:val="24"/>
        </w:rPr>
        <w:t>молодежная  аудитория</w:t>
      </w:r>
      <w:r w:rsidR="00683ADC" w:rsidRPr="009453BD">
        <w:rPr>
          <w:rFonts w:ascii="Times New Roman" w:hAnsi="Times New Roman" w:cs="Times New Roman"/>
          <w:sz w:val="24"/>
          <w:szCs w:val="24"/>
        </w:rPr>
        <w:t>, для которой д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анный  период  истории России  </w:t>
      </w:r>
      <w:proofErr w:type="gramStart"/>
      <w:r w:rsidR="00143C5E" w:rsidRPr="009453BD">
        <w:rPr>
          <w:rFonts w:ascii="Times New Roman" w:hAnsi="Times New Roman" w:cs="Times New Roman"/>
          <w:sz w:val="24"/>
          <w:szCs w:val="24"/>
        </w:rPr>
        <w:t>мало</w:t>
      </w:r>
      <w:r w:rsidR="00134E92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683ADC" w:rsidRPr="009453BD">
        <w:rPr>
          <w:rFonts w:ascii="Times New Roman" w:hAnsi="Times New Roman" w:cs="Times New Roman"/>
          <w:sz w:val="24"/>
          <w:szCs w:val="24"/>
        </w:rPr>
        <w:t>известен</w:t>
      </w:r>
      <w:proofErr w:type="gramEnd"/>
      <w:r w:rsidR="00683ADC" w:rsidRPr="009453BD">
        <w:rPr>
          <w:rFonts w:ascii="Times New Roman" w:hAnsi="Times New Roman" w:cs="Times New Roman"/>
          <w:sz w:val="24"/>
          <w:szCs w:val="24"/>
        </w:rPr>
        <w:t>. П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оэтому  необходимо </w:t>
      </w:r>
      <w:r w:rsidR="00143C5E" w:rsidRPr="009453BD">
        <w:rPr>
          <w:rFonts w:ascii="Times New Roman" w:hAnsi="Times New Roman" w:cs="Times New Roman"/>
          <w:sz w:val="24"/>
          <w:szCs w:val="24"/>
        </w:rPr>
        <w:t xml:space="preserve">подробно и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683ADC" w:rsidRPr="009453BD">
        <w:rPr>
          <w:rFonts w:ascii="Times New Roman" w:hAnsi="Times New Roman" w:cs="Times New Roman"/>
          <w:sz w:val="24"/>
          <w:szCs w:val="24"/>
        </w:rPr>
        <w:t xml:space="preserve"> доступно  раскрыть  перед ней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ранее  неизвестные  героические страницы Октябрьс</w:t>
      </w:r>
      <w:r w:rsidR="00143C5E" w:rsidRPr="009453BD">
        <w:rPr>
          <w:rFonts w:ascii="Times New Roman" w:hAnsi="Times New Roman" w:cs="Times New Roman"/>
          <w:sz w:val="24"/>
          <w:szCs w:val="24"/>
        </w:rPr>
        <w:t xml:space="preserve">кой революции,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сформировать истинное  представление  об  этом  событии,  его  влиянии  на </w:t>
      </w:r>
      <w:r w:rsidR="00143C5E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общество  и  мировую  историю.  </w:t>
      </w:r>
    </w:p>
    <w:p w:rsidR="0090185E" w:rsidRPr="009453BD" w:rsidRDefault="0090185E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       </w:t>
      </w:r>
      <w:r w:rsidR="00862A41" w:rsidRPr="009453BD">
        <w:rPr>
          <w:rFonts w:ascii="Times New Roman" w:hAnsi="Times New Roman" w:cs="Times New Roman"/>
          <w:sz w:val="24"/>
          <w:szCs w:val="24"/>
        </w:rPr>
        <w:t>Ф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ормы  мероприятий,  </w:t>
      </w:r>
      <w:r w:rsidR="00143C5E" w:rsidRPr="009453BD">
        <w:rPr>
          <w:rFonts w:ascii="Times New Roman" w:hAnsi="Times New Roman" w:cs="Times New Roman"/>
          <w:sz w:val="24"/>
          <w:szCs w:val="24"/>
        </w:rPr>
        <w:t>предполагающих</w:t>
      </w: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непосредственное  участие  молодежи  в  мероприятии,  дающие  возможность </w:t>
      </w: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>высказать  свою  точку  зрени</w:t>
      </w:r>
      <w:r w:rsidR="00143C5E" w:rsidRPr="009453BD">
        <w:rPr>
          <w:rFonts w:ascii="Times New Roman" w:hAnsi="Times New Roman" w:cs="Times New Roman"/>
          <w:sz w:val="24"/>
          <w:szCs w:val="24"/>
        </w:rPr>
        <w:t xml:space="preserve">я  на  ту  или  иную  проблему: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политический  диспут,  актуальный  диалог,  круглый  стол  "Октябрьская  революция глазами  современников  и  потомков"  и  др.  Учащихся  старших  классов  может привлечь  такая форма, как комментированные  чтения стихов, отрывков из прозы  писателей  и  поэтов:  </w:t>
      </w:r>
      <w:proofErr w:type="gramStart"/>
      <w:r w:rsidR="001374E0" w:rsidRPr="009453BD">
        <w:rPr>
          <w:rFonts w:ascii="Times New Roman" w:hAnsi="Times New Roman" w:cs="Times New Roman"/>
          <w:sz w:val="24"/>
          <w:szCs w:val="24"/>
        </w:rPr>
        <w:t xml:space="preserve">В.  Маяковского,  Д.  Бедного,  А.  Блока,  О. Мандельштама,  М.  Волошина,  М.  Цветаевой,  А.  Ахматовой,   И.  Северянина,  А. Толстого, И. Бунина, М.  Горького, В. Набокова и др. </w:t>
      </w:r>
      <w:r w:rsidR="00143C5E" w:rsidRPr="009453BD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End"/>
    </w:p>
    <w:p w:rsidR="00134E92" w:rsidRPr="009453BD" w:rsidRDefault="0090185E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        Среди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этой категории читателей </w:t>
      </w:r>
      <w:r w:rsidR="00143C5E" w:rsidRPr="009453BD">
        <w:rPr>
          <w:rFonts w:ascii="Times New Roman" w:hAnsi="Times New Roman" w:cs="Times New Roman"/>
          <w:sz w:val="24"/>
          <w:szCs w:val="24"/>
        </w:rPr>
        <w:t>можно провести блиц-опросы, анкетирование</w:t>
      </w: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"Что  я  знаю  о  революции 1917  года?",  "Что  вы  знаете  о  Владимире  Ильиче </w:t>
      </w: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>Ленине?"</w:t>
      </w:r>
      <w:proofErr w:type="gramStart"/>
      <w:r w:rsidR="001374E0" w:rsidRPr="009453B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134E92" w:rsidRPr="0094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E92" w:rsidRPr="009453BD" w:rsidRDefault="00134E92" w:rsidP="009453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       Могут быть использованы </w:t>
      </w:r>
      <w:r w:rsidR="0090185E"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такие </w:t>
      </w:r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формы: </w:t>
      </w:r>
      <w:proofErr w:type="spellStart"/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информ</w:t>
      </w:r>
      <w:proofErr w:type="spellEnd"/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-досье  «Тайны </w:t>
      </w:r>
      <w:hyperlink r:id="rId11" w:history="1">
        <w:r w:rsidRPr="009453BD">
          <w:rPr>
            <w:rFonts w:ascii="Times New Roman" w:eastAsia="Times New Roman" w:hAnsi="Times New Roman" w:cs="Times New Roman"/>
            <w:spacing w:val="7"/>
            <w:sz w:val="24"/>
            <w:szCs w:val="24"/>
            <w:lang w:eastAsia="ru-RU"/>
          </w:rPr>
          <w:t>Октябрьской</w:t>
        </w:r>
      </w:hyperlink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 </w:t>
      </w:r>
      <w:hyperlink r:id="rId12" w:history="1">
        <w:r w:rsidRPr="009453BD">
          <w:rPr>
            <w:rFonts w:ascii="Times New Roman" w:eastAsia="Times New Roman" w:hAnsi="Times New Roman" w:cs="Times New Roman"/>
            <w:spacing w:val="7"/>
            <w:sz w:val="24"/>
            <w:szCs w:val="24"/>
            <w:lang w:eastAsia="ru-RU"/>
          </w:rPr>
          <w:t>революции</w:t>
        </w:r>
      </w:hyperlink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 1917: правда и вымысел», «По страницам Октябрьской революции»,</w:t>
      </w:r>
      <w:r w:rsidR="0090185E"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"Летопись века. Год 1917»</w:t>
      </w:r>
      <w:r w:rsidR="0090185E"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; </w:t>
      </w:r>
      <w:proofErr w:type="spellStart"/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видеоурок</w:t>
      </w:r>
      <w:proofErr w:type="spellEnd"/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«</w:t>
      </w:r>
      <w:hyperlink r:id="rId13" w:history="1">
        <w:r w:rsidRPr="009453BD">
          <w:rPr>
            <w:rFonts w:ascii="Times New Roman" w:eastAsia="Times New Roman" w:hAnsi="Times New Roman" w:cs="Times New Roman"/>
            <w:spacing w:val="7"/>
            <w:sz w:val="24"/>
            <w:szCs w:val="24"/>
            <w:lang w:eastAsia="ru-RU"/>
          </w:rPr>
          <w:t>Октябрьская</w:t>
        </w:r>
      </w:hyperlink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 </w:t>
      </w:r>
      <w:hyperlink r:id="rId14" w:history="1">
        <w:r w:rsidRPr="009453BD">
          <w:rPr>
            <w:rFonts w:ascii="Times New Roman" w:eastAsia="Times New Roman" w:hAnsi="Times New Roman" w:cs="Times New Roman"/>
            <w:spacing w:val="7"/>
            <w:sz w:val="24"/>
            <w:szCs w:val="24"/>
            <w:lang w:eastAsia="ru-RU"/>
          </w:rPr>
          <w:t>революция</w:t>
        </w:r>
      </w:hyperlink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в зеркале истории», беседа-диспут</w:t>
      </w:r>
      <w:r w:rsidR="0090185E"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«Современные оценки октябрьских событий», «Неизвестная  Октябрьская революция», </w:t>
      </w:r>
    </w:p>
    <w:p w:rsidR="001374E0" w:rsidRPr="009453BD" w:rsidRDefault="00134E92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«Образ революции  в литературе» - книжная выставка.</w:t>
      </w:r>
    </w:p>
    <w:p w:rsidR="0090185E" w:rsidRPr="009453BD" w:rsidRDefault="00134E92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       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В год юбилея Октябрьской революции  библиотеки должны широко отразить </w:t>
      </w:r>
      <w:r w:rsidR="0090185E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краеведческую  тематику  в  проводимых  мероприятиях:  обзорах,  выставках </w:t>
      </w:r>
      <w:r w:rsidR="0090185E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Pr="009453BD">
        <w:rPr>
          <w:rFonts w:ascii="Times New Roman" w:hAnsi="Times New Roman" w:cs="Times New Roman"/>
          <w:sz w:val="24"/>
          <w:szCs w:val="24"/>
        </w:rPr>
        <w:t xml:space="preserve">краеведческих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встречах, игровых формах, творческих часах, уроках истории,  встречах  с  </w:t>
      </w:r>
      <w:r w:rsidR="001374E0" w:rsidRPr="009453BD">
        <w:rPr>
          <w:rFonts w:ascii="Times New Roman" w:hAnsi="Times New Roman" w:cs="Times New Roman"/>
          <w:sz w:val="24"/>
          <w:szCs w:val="24"/>
        </w:rPr>
        <w:lastRenderedPageBreak/>
        <w:t>интересными  людьми,  литературно  краеведческих  гостиных,</w:t>
      </w: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>Нед</w:t>
      </w:r>
      <w:r w:rsidR="00504474">
        <w:rPr>
          <w:rFonts w:ascii="Times New Roman" w:hAnsi="Times New Roman" w:cs="Times New Roman"/>
          <w:sz w:val="24"/>
          <w:szCs w:val="24"/>
        </w:rPr>
        <w:t xml:space="preserve">елях  краеведческой  литературы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 и т.д. </w:t>
      </w:r>
    </w:p>
    <w:p w:rsidR="0090185E" w:rsidRPr="009453BD" w:rsidRDefault="0090185E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74E0" w:rsidRPr="009453BD">
        <w:rPr>
          <w:rFonts w:ascii="Times New Roman" w:hAnsi="Times New Roman" w:cs="Times New Roman"/>
          <w:sz w:val="24"/>
          <w:szCs w:val="24"/>
        </w:rPr>
        <w:t>Тематика ме</w:t>
      </w:r>
      <w:r w:rsidRPr="009453BD">
        <w:rPr>
          <w:rFonts w:ascii="Times New Roman" w:hAnsi="Times New Roman" w:cs="Times New Roman"/>
          <w:sz w:val="24"/>
          <w:szCs w:val="24"/>
        </w:rPr>
        <w:t>роприятий:  "Как это было: Са</w:t>
      </w:r>
      <w:r w:rsidR="00134E92" w:rsidRPr="009453BD">
        <w:rPr>
          <w:rFonts w:ascii="Times New Roman" w:hAnsi="Times New Roman" w:cs="Times New Roman"/>
          <w:sz w:val="24"/>
          <w:szCs w:val="24"/>
        </w:rPr>
        <w:t>ратов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в октябре 1917 года", "Земли моей минувшая </w:t>
      </w:r>
      <w:r w:rsidR="00134E92" w:rsidRPr="009453BD">
        <w:rPr>
          <w:rFonts w:ascii="Times New Roman" w:hAnsi="Times New Roman" w:cs="Times New Roman"/>
          <w:sz w:val="24"/>
          <w:szCs w:val="24"/>
        </w:rPr>
        <w:t xml:space="preserve">судьба. Октябрь 1917", "Саратовский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край в пе</w:t>
      </w:r>
      <w:r w:rsidR="00134E92" w:rsidRPr="009453BD">
        <w:rPr>
          <w:rFonts w:ascii="Times New Roman" w:hAnsi="Times New Roman" w:cs="Times New Roman"/>
          <w:sz w:val="24"/>
          <w:szCs w:val="24"/>
        </w:rPr>
        <w:t>риод революции</w:t>
      </w:r>
      <w:r w:rsidR="001374E0" w:rsidRPr="009453BD">
        <w:rPr>
          <w:rFonts w:ascii="Times New Roman" w:hAnsi="Times New Roman" w:cs="Times New Roman"/>
          <w:sz w:val="24"/>
          <w:szCs w:val="24"/>
        </w:rPr>
        <w:t>", "История  края  –  история  России",  «По  праву  памяти</w:t>
      </w:r>
      <w:r w:rsidR="00134E92" w:rsidRPr="009453BD">
        <w:rPr>
          <w:rFonts w:ascii="Times New Roman" w:hAnsi="Times New Roman" w:cs="Times New Roman"/>
          <w:sz w:val="24"/>
          <w:szCs w:val="24"/>
        </w:rPr>
        <w:t>»,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"Моя малая Родина  –  часть большого Отечества",  "Это </w:t>
      </w:r>
      <w:r w:rsidR="00134E92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>наша  с  тобою  земля,  это  наша  с  тобой  биограф</w:t>
      </w:r>
      <w:r w:rsidRPr="009453BD">
        <w:rPr>
          <w:rFonts w:ascii="Times New Roman" w:hAnsi="Times New Roman" w:cs="Times New Roman"/>
          <w:sz w:val="24"/>
          <w:szCs w:val="24"/>
        </w:rPr>
        <w:t>ия",  "Веков  связующая  нить".</w:t>
      </w:r>
    </w:p>
    <w:p w:rsidR="00A83B83" w:rsidRPr="009453BD" w:rsidRDefault="00A83B83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      О революции на 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ртищевской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 xml:space="preserve"> земле могут быть часы истории, часы краеведения «В огне революций»,  «Развитие революционного движения Ртищеве», </w:t>
      </w:r>
      <w:r w:rsidR="0050447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Ртищевцы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 xml:space="preserve"> сражались за советс</w:t>
      </w:r>
      <w:r w:rsidR="00504474">
        <w:rPr>
          <w:rFonts w:ascii="Times New Roman" w:hAnsi="Times New Roman" w:cs="Times New Roman"/>
          <w:sz w:val="24"/>
          <w:szCs w:val="24"/>
        </w:rPr>
        <w:t xml:space="preserve">кую власть», «Матрос с «Авроры» (о </w:t>
      </w:r>
      <w:proofErr w:type="spellStart"/>
      <w:r w:rsidR="00504474">
        <w:rPr>
          <w:rFonts w:ascii="Times New Roman" w:hAnsi="Times New Roman" w:cs="Times New Roman"/>
          <w:sz w:val="24"/>
          <w:szCs w:val="24"/>
        </w:rPr>
        <w:t>А.А.Кулакове</w:t>
      </w:r>
      <w:proofErr w:type="spellEnd"/>
      <w:r w:rsidR="00504474">
        <w:rPr>
          <w:rFonts w:ascii="Times New Roman" w:hAnsi="Times New Roman" w:cs="Times New Roman"/>
          <w:sz w:val="24"/>
          <w:szCs w:val="24"/>
        </w:rPr>
        <w:t>), «История и судьбы» (о революционерах)</w:t>
      </w:r>
      <w:r w:rsidRPr="009453B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374E0" w:rsidRPr="009453BD" w:rsidRDefault="00FF2176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374E0" w:rsidRPr="009453BD">
        <w:rPr>
          <w:rFonts w:ascii="Times New Roman" w:hAnsi="Times New Roman" w:cs="Times New Roman"/>
          <w:sz w:val="24"/>
          <w:szCs w:val="24"/>
        </w:rPr>
        <w:t>В рамках юбилейных мер</w:t>
      </w:r>
      <w:r w:rsidR="0090185E" w:rsidRPr="009453BD">
        <w:rPr>
          <w:rFonts w:ascii="Times New Roman" w:hAnsi="Times New Roman" w:cs="Times New Roman"/>
          <w:sz w:val="24"/>
          <w:szCs w:val="24"/>
        </w:rPr>
        <w:t>оприятий библиотекам рекомендуется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 подготовить и издать  да</w:t>
      </w:r>
      <w:r w:rsidR="001370CE" w:rsidRPr="009453BD">
        <w:rPr>
          <w:rFonts w:ascii="Times New Roman" w:hAnsi="Times New Roman" w:cs="Times New Roman"/>
          <w:sz w:val="24"/>
          <w:szCs w:val="24"/>
        </w:rPr>
        <w:t>йджесты: "Октябрьская революция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. История и современность", "Герои революции", тематические списки литературы "Революция </w:t>
      </w:r>
      <w:r w:rsidR="0090185E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>1917  года  в  зеркале  российской  истории",  "Тайны  Октябрьской  революции  1917 года:  правда  и  вымысел",  буклеты  "100-летие  Октябрьской  революции",  "От Февраля к Октябрю: революционная трансформация в России в 1917 году"  и др.</w:t>
      </w:r>
    </w:p>
    <w:p w:rsidR="001374E0" w:rsidRPr="00995B9B" w:rsidRDefault="0090185E" w:rsidP="0094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        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Таким  образом,  100-летний  юбилей  Октябрьской  революции  дает возможность  для  активизации  интереса  к  чтению  историко-художественной  и </w:t>
      </w: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документальной литературы пользователей библиотек, максимально используя для </w:t>
      </w: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="001374E0" w:rsidRPr="009453BD">
        <w:rPr>
          <w:rFonts w:ascii="Times New Roman" w:hAnsi="Times New Roman" w:cs="Times New Roman"/>
          <w:sz w:val="24"/>
          <w:szCs w:val="24"/>
        </w:rPr>
        <w:t>этого  информационные  ресурсы,  многообразие  форм  и  методов  продвижения книги.</w:t>
      </w: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Pr="00995B9B">
        <w:rPr>
          <w:rFonts w:ascii="Times New Roman" w:hAnsi="Times New Roman" w:cs="Times New Roman"/>
          <w:b/>
          <w:sz w:val="24"/>
          <w:szCs w:val="24"/>
        </w:rPr>
        <w:t>При этом желательно использовать литературу, которая дает объективную, беспристрастную оценку толкованию этого периода в истории нашей страны.</w:t>
      </w:r>
    </w:p>
    <w:p w:rsidR="001374E0" w:rsidRPr="009453BD" w:rsidRDefault="0090185E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       </w:t>
      </w:r>
      <w:r w:rsidR="001374E0" w:rsidRPr="009453BD">
        <w:rPr>
          <w:rFonts w:ascii="Times New Roman" w:hAnsi="Times New Roman" w:cs="Times New Roman"/>
          <w:sz w:val="24"/>
          <w:szCs w:val="24"/>
        </w:rPr>
        <w:t xml:space="preserve">Все  мероприятия,  реализуемые  библиотеками  в  рамках  100-летия Октябрьской  революции,  необходимо  широко  освещать  в  средствах  массовой информации.  Для  анонсирования  и  освещения  библиотечных  мероприятий </w:t>
      </w:r>
    </w:p>
    <w:p w:rsidR="00EC1094" w:rsidRPr="009453BD" w:rsidRDefault="001374E0" w:rsidP="009453B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lastRenderedPageBreak/>
        <w:t>использовать не только официальные сайты библиотек, но и районных (городских) администраций, профессиональных библиотечных сообществ, социальные сети.</w:t>
      </w:r>
    </w:p>
    <w:p w:rsidR="00995B9B" w:rsidRDefault="00995B9B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4922" w:rsidRPr="009453BD" w:rsidRDefault="00995B9B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14922" w:rsidRPr="009453BD">
        <w:rPr>
          <w:rFonts w:ascii="Times New Roman" w:hAnsi="Times New Roman" w:cs="Times New Roman"/>
          <w:sz w:val="24"/>
          <w:szCs w:val="24"/>
        </w:rPr>
        <w:t xml:space="preserve">Рекомендуется  организовать  </w:t>
      </w:r>
      <w:r w:rsidR="00F14922" w:rsidRPr="009453BD">
        <w:rPr>
          <w:rFonts w:ascii="Times New Roman" w:hAnsi="Times New Roman" w:cs="Times New Roman"/>
          <w:b/>
          <w:sz w:val="24"/>
          <w:szCs w:val="24"/>
        </w:rPr>
        <w:t>цикл  мероприятий  "Книги  революции",  посвященных  писателям-юбилярам  2017  года,  отразившим  в  своем творчестве тему Октябрьской революции</w:t>
      </w:r>
      <w:r w:rsidR="00F14922" w:rsidRPr="009453B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4922" w:rsidRPr="009453BD" w:rsidRDefault="00F14922" w:rsidP="0094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- </w:t>
      </w:r>
      <w:r w:rsidRPr="009453BD">
        <w:rPr>
          <w:rFonts w:ascii="Times New Roman" w:hAnsi="Times New Roman" w:cs="Times New Roman"/>
          <w:b/>
          <w:sz w:val="24"/>
          <w:szCs w:val="24"/>
        </w:rPr>
        <w:t>150 лет</w:t>
      </w:r>
      <w:r w:rsidRPr="009453BD">
        <w:rPr>
          <w:rFonts w:ascii="Times New Roman" w:hAnsi="Times New Roman" w:cs="Times New Roman"/>
          <w:sz w:val="24"/>
          <w:szCs w:val="24"/>
        </w:rPr>
        <w:t xml:space="preserve"> со дня рождения русского поэта-символиста, переводчика, эссеиста, одного  из  виднейших  представителей  поэзии  Серебряного  века  </w:t>
      </w:r>
      <w:r w:rsidRPr="009453BD">
        <w:rPr>
          <w:rFonts w:ascii="Times New Roman" w:hAnsi="Times New Roman" w:cs="Times New Roman"/>
          <w:b/>
          <w:sz w:val="24"/>
          <w:szCs w:val="24"/>
        </w:rPr>
        <w:t>Константина Дм</w:t>
      </w:r>
      <w:r w:rsidR="0090185E" w:rsidRPr="009453BD">
        <w:rPr>
          <w:rFonts w:ascii="Times New Roman" w:hAnsi="Times New Roman" w:cs="Times New Roman"/>
          <w:b/>
          <w:sz w:val="24"/>
          <w:szCs w:val="24"/>
        </w:rPr>
        <w:t>итриевича Бальмонта (1867-1942);</w:t>
      </w:r>
      <w:r w:rsidRPr="009453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4922" w:rsidRPr="009453BD" w:rsidRDefault="00F14922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b/>
          <w:sz w:val="24"/>
          <w:szCs w:val="24"/>
        </w:rPr>
        <w:t>-  150 лет</w:t>
      </w:r>
      <w:r w:rsidRPr="009453BD">
        <w:rPr>
          <w:rFonts w:ascii="Times New Roman" w:hAnsi="Times New Roman" w:cs="Times New Roman"/>
          <w:sz w:val="24"/>
          <w:szCs w:val="24"/>
        </w:rPr>
        <w:t xml:space="preserve">  со дня рождения русского писателя, литературоведа,  переводчика</w:t>
      </w:r>
      <w:r w:rsidR="0090185E" w:rsidRPr="009453BD">
        <w:rPr>
          <w:rFonts w:ascii="Times New Roman" w:hAnsi="Times New Roman" w:cs="Times New Roman"/>
          <w:sz w:val="24"/>
          <w:szCs w:val="24"/>
        </w:rPr>
        <w:t xml:space="preserve"> </w:t>
      </w:r>
      <w:r w:rsidRPr="009453BD">
        <w:rPr>
          <w:rFonts w:ascii="Times New Roman" w:hAnsi="Times New Roman" w:cs="Times New Roman"/>
          <w:b/>
          <w:sz w:val="24"/>
          <w:szCs w:val="24"/>
        </w:rPr>
        <w:t xml:space="preserve">Викентия </w:t>
      </w:r>
      <w:proofErr w:type="spellStart"/>
      <w:r w:rsidRPr="009453BD">
        <w:rPr>
          <w:rFonts w:ascii="Times New Roman" w:hAnsi="Times New Roman" w:cs="Times New Roman"/>
          <w:b/>
          <w:sz w:val="24"/>
          <w:szCs w:val="24"/>
        </w:rPr>
        <w:t>Вик</w:t>
      </w:r>
      <w:r w:rsidR="0090185E" w:rsidRPr="009453BD">
        <w:rPr>
          <w:rFonts w:ascii="Times New Roman" w:hAnsi="Times New Roman" w:cs="Times New Roman"/>
          <w:b/>
          <w:sz w:val="24"/>
          <w:szCs w:val="24"/>
        </w:rPr>
        <w:t>ентьевича</w:t>
      </w:r>
      <w:proofErr w:type="spellEnd"/>
      <w:r w:rsidR="0090185E" w:rsidRPr="009453BD">
        <w:rPr>
          <w:rFonts w:ascii="Times New Roman" w:hAnsi="Times New Roman" w:cs="Times New Roman"/>
          <w:b/>
          <w:sz w:val="24"/>
          <w:szCs w:val="24"/>
        </w:rPr>
        <w:t xml:space="preserve"> Вересаева (1867-1945);</w:t>
      </w: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922" w:rsidRPr="009453BD" w:rsidRDefault="00F14922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-  </w:t>
      </w:r>
      <w:r w:rsidRPr="009453BD">
        <w:rPr>
          <w:rFonts w:ascii="Times New Roman" w:hAnsi="Times New Roman" w:cs="Times New Roman"/>
          <w:b/>
          <w:sz w:val="24"/>
          <w:szCs w:val="24"/>
        </w:rPr>
        <w:t>145 лет</w:t>
      </w:r>
      <w:r w:rsidRPr="009453BD">
        <w:rPr>
          <w:rFonts w:ascii="Times New Roman" w:hAnsi="Times New Roman" w:cs="Times New Roman"/>
          <w:sz w:val="24"/>
          <w:szCs w:val="24"/>
        </w:rPr>
        <w:t xml:space="preserve">  со дня рождения русской поэтессы и писательницы  </w:t>
      </w:r>
      <w:r w:rsidR="0090185E" w:rsidRPr="009453BD">
        <w:rPr>
          <w:rFonts w:ascii="Times New Roman" w:hAnsi="Times New Roman" w:cs="Times New Roman"/>
          <w:b/>
          <w:sz w:val="24"/>
          <w:szCs w:val="24"/>
        </w:rPr>
        <w:t>Тэффи  (1872-1952);</w:t>
      </w: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922" w:rsidRPr="009453BD" w:rsidRDefault="00F14922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b/>
          <w:sz w:val="24"/>
          <w:szCs w:val="24"/>
        </w:rPr>
        <w:t>-140  лет</w:t>
      </w:r>
      <w:r w:rsidRPr="009453BD">
        <w:rPr>
          <w:rFonts w:ascii="Times New Roman" w:hAnsi="Times New Roman" w:cs="Times New Roman"/>
          <w:sz w:val="24"/>
          <w:szCs w:val="24"/>
        </w:rPr>
        <w:t xml:space="preserve">  со  дня  рождения  русского  поэта,  литературного  критика, переводчика, художника </w:t>
      </w:r>
      <w:r w:rsidRPr="009453BD">
        <w:rPr>
          <w:rFonts w:ascii="Times New Roman" w:hAnsi="Times New Roman" w:cs="Times New Roman"/>
          <w:b/>
          <w:sz w:val="24"/>
          <w:szCs w:val="24"/>
        </w:rPr>
        <w:t>Максимилиана Алек</w:t>
      </w:r>
      <w:r w:rsidR="0090185E" w:rsidRPr="009453BD">
        <w:rPr>
          <w:rFonts w:ascii="Times New Roman" w:hAnsi="Times New Roman" w:cs="Times New Roman"/>
          <w:b/>
          <w:sz w:val="24"/>
          <w:szCs w:val="24"/>
        </w:rPr>
        <w:t>сандровича Волошина (1877-1932);</w:t>
      </w:r>
    </w:p>
    <w:p w:rsidR="00F14922" w:rsidRPr="009453BD" w:rsidRDefault="00F14922" w:rsidP="0094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BD">
        <w:rPr>
          <w:rFonts w:ascii="Times New Roman" w:hAnsi="Times New Roman" w:cs="Times New Roman"/>
          <w:b/>
          <w:sz w:val="24"/>
          <w:szCs w:val="24"/>
        </w:rPr>
        <w:t>- 140 лет</w:t>
      </w:r>
      <w:r w:rsidRPr="009453BD">
        <w:rPr>
          <w:rFonts w:ascii="Times New Roman" w:hAnsi="Times New Roman" w:cs="Times New Roman"/>
          <w:sz w:val="24"/>
          <w:szCs w:val="24"/>
        </w:rPr>
        <w:t xml:space="preserve"> со дня рождения русского писателя </w:t>
      </w:r>
      <w:r w:rsidRPr="009453BD">
        <w:rPr>
          <w:rFonts w:ascii="Times New Roman" w:hAnsi="Times New Roman" w:cs="Times New Roman"/>
          <w:b/>
          <w:sz w:val="24"/>
          <w:szCs w:val="24"/>
        </w:rPr>
        <w:t xml:space="preserve">Алексея Михайловича Ремизова </w:t>
      </w:r>
      <w:r w:rsidR="0090185E" w:rsidRPr="009453BD">
        <w:rPr>
          <w:rFonts w:ascii="Times New Roman" w:hAnsi="Times New Roman" w:cs="Times New Roman"/>
          <w:b/>
          <w:sz w:val="24"/>
          <w:szCs w:val="24"/>
        </w:rPr>
        <w:t>(1877-1957);</w:t>
      </w:r>
    </w:p>
    <w:p w:rsidR="00F14922" w:rsidRPr="009453BD" w:rsidRDefault="00F14922" w:rsidP="0094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>-</w:t>
      </w:r>
      <w:r w:rsidRPr="009453BD">
        <w:rPr>
          <w:rFonts w:ascii="Times New Roman" w:hAnsi="Times New Roman" w:cs="Times New Roman"/>
          <w:b/>
          <w:sz w:val="24"/>
          <w:szCs w:val="24"/>
        </w:rPr>
        <w:t>130  лет</w:t>
      </w:r>
      <w:r w:rsidRPr="009453BD">
        <w:rPr>
          <w:rFonts w:ascii="Times New Roman" w:hAnsi="Times New Roman" w:cs="Times New Roman"/>
          <w:sz w:val="24"/>
          <w:szCs w:val="24"/>
        </w:rPr>
        <w:t xml:space="preserve">  со  дня  рождения  русского  поэта  Серебряного  века  </w:t>
      </w:r>
      <w:r w:rsidRPr="009453BD">
        <w:rPr>
          <w:rFonts w:ascii="Times New Roman" w:hAnsi="Times New Roman" w:cs="Times New Roman"/>
          <w:b/>
          <w:sz w:val="24"/>
          <w:szCs w:val="24"/>
        </w:rPr>
        <w:t xml:space="preserve">Игоря </w:t>
      </w:r>
      <w:r w:rsidR="0090185E" w:rsidRPr="009453BD">
        <w:rPr>
          <w:rFonts w:ascii="Times New Roman" w:hAnsi="Times New Roman" w:cs="Times New Roman"/>
          <w:b/>
          <w:sz w:val="24"/>
          <w:szCs w:val="24"/>
        </w:rPr>
        <w:t>Северянина (1887-1941);</w:t>
      </w:r>
    </w:p>
    <w:p w:rsidR="00F14922" w:rsidRPr="009453BD" w:rsidRDefault="00F14922" w:rsidP="0094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-  </w:t>
      </w:r>
      <w:r w:rsidRPr="009453BD">
        <w:rPr>
          <w:rFonts w:ascii="Times New Roman" w:hAnsi="Times New Roman" w:cs="Times New Roman"/>
          <w:b/>
          <w:sz w:val="24"/>
          <w:szCs w:val="24"/>
        </w:rPr>
        <w:t>125 лет</w:t>
      </w:r>
      <w:r w:rsidRPr="009453BD">
        <w:rPr>
          <w:rFonts w:ascii="Times New Roman" w:hAnsi="Times New Roman" w:cs="Times New Roman"/>
          <w:sz w:val="24"/>
          <w:szCs w:val="24"/>
        </w:rPr>
        <w:t xml:space="preserve">  со дня рождения русского писателя  </w:t>
      </w:r>
      <w:r w:rsidRPr="009453BD">
        <w:rPr>
          <w:rFonts w:ascii="Times New Roman" w:hAnsi="Times New Roman" w:cs="Times New Roman"/>
          <w:b/>
          <w:sz w:val="24"/>
          <w:szCs w:val="24"/>
        </w:rPr>
        <w:t xml:space="preserve">Константина Александровича </w:t>
      </w:r>
      <w:r w:rsidR="00EC1094" w:rsidRPr="009453BD">
        <w:rPr>
          <w:rFonts w:ascii="Times New Roman" w:hAnsi="Times New Roman" w:cs="Times New Roman"/>
          <w:b/>
          <w:sz w:val="24"/>
          <w:szCs w:val="24"/>
        </w:rPr>
        <w:t>Федина (1892-1977);</w:t>
      </w:r>
    </w:p>
    <w:p w:rsidR="00F14922" w:rsidRPr="009453BD" w:rsidRDefault="00F14922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b/>
          <w:sz w:val="24"/>
          <w:szCs w:val="24"/>
        </w:rPr>
        <w:t>-  125  лет</w:t>
      </w:r>
      <w:r w:rsidRPr="009453BD">
        <w:rPr>
          <w:rFonts w:ascii="Times New Roman" w:hAnsi="Times New Roman" w:cs="Times New Roman"/>
          <w:sz w:val="24"/>
          <w:szCs w:val="24"/>
        </w:rPr>
        <w:t xml:space="preserve">  со  дня  рождения  русского  писателя  </w:t>
      </w:r>
      <w:r w:rsidRPr="009453BD">
        <w:rPr>
          <w:rFonts w:ascii="Times New Roman" w:hAnsi="Times New Roman" w:cs="Times New Roman"/>
          <w:b/>
          <w:sz w:val="24"/>
          <w:szCs w:val="24"/>
        </w:rPr>
        <w:t>Ивана  Сергеевича</w:t>
      </w:r>
      <w:r w:rsidR="00EC1094" w:rsidRPr="009453BD">
        <w:rPr>
          <w:rFonts w:ascii="Times New Roman" w:hAnsi="Times New Roman" w:cs="Times New Roman"/>
          <w:b/>
          <w:sz w:val="24"/>
          <w:szCs w:val="24"/>
        </w:rPr>
        <w:t xml:space="preserve">  Соколова-Микитова (1892-1975);</w:t>
      </w: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922" w:rsidRPr="009453BD" w:rsidRDefault="00F14922" w:rsidP="0094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BD">
        <w:rPr>
          <w:rFonts w:ascii="Times New Roman" w:hAnsi="Times New Roman" w:cs="Times New Roman"/>
          <w:b/>
          <w:sz w:val="24"/>
          <w:szCs w:val="24"/>
        </w:rPr>
        <w:t>-  125  лет</w:t>
      </w:r>
      <w:r w:rsidRPr="009453BD">
        <w:rPr>
          <w:rFonts w:ascii="Times New Roman" w:hAnsi="Times New Roman" w:cs="Times New Roman"/>
          <w:sz w:val="24"/>
          <w:szCs w:val="24"/>
        </w:rPr>
        <w:t xml:space="preserve">  со  дня  рождения  русского  писателя   </w:t>
      </w:r>
      <w:r w:rsidRPr="009453BD">
        <w:rPr>
          <w:rFonts w:ascii="Times New Roman" w:hAnsi="Times New Roman" w:cs="Times New Roman"/>
          <w:b/>
          <w:sz w:val="24"/>
          <w:szCs w:val="24"/>
        </w:rPr>
        <w:t xml:space="preserve">Константина  Георгиевича </w:t>
      </w:r>
      <w:r w:rsidR="00EC1094" w:rsidRPr="009453BD">
        <w:rPr>
          <w:rFonts w:ascii="Times New Roman" w:hAnsi="Times New Roman" w:cs="Times New Roman"/>
          <w:b/>
          <w:sz w:val="24"/>
          <w:szCs w:val="24"/>
        </w:rPr>
        <w:t>Паустовского (1892-1968);</w:t>
      </w:r>
    </w:p>
    <w:p w:rsidR="00F14922" w:rsidRPr="009453BD" w:rsidRDefault="00F14922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-  </w:t>
      </w:r>
      <w:r w:rsidRPr="009453BD">
        <w:rPr>
          <w:rFonts w:ascii="Times New Roman" w:hAnsi="Times New Roman" w:cs="Times New Roman"/>
          <w:b/>
          <w:sz w:val="24"/>
          <w:szCs w:val="24"/>
        </w:rPr>
        <w:t>120  лет</w:t>
      </w:r>
      <w:r w:rsidRPr="009453BD">
        <w:rPr>
          <w:rFonts w:ascii="Times New Roman" w:hAnsi="Times New Roman" w:cs="Times New Roman"/>
          <w:sz w:val="24"/>
          <w:szCs w:val="24"/>
        </w:rPr>
        <w:t xml:space="preserve">  со  дня  рождения  русского  писателя,  драматурга,  сценариста, </w:t>
      </w:r>
      <w:r w:rsidRPr="009453BD">
        <w:rPr>
          <w:rFonts w:ascii="Times New Roman" w:hAnsi="Times New Roman" w:cs="Times New Roman"/>
          <w:b/>
          <w:sz w:val="24"/>
          <w:szCs w:val="24"/>
        </w:rPr>
        <w:t>Валентин</w:t>
      </w:r>
      <w:r w:rsidR="00EC1094" w:rsidRPr="009453BD">
        <w:rPr>
          <w:rFonts w:ascii="Times New Roman" w:hAnsi="Times New Roman" w:cs="Times New Roman"/>
          <w:b/>
          <w:sz w:val="24"/>
          <w:szCs w:val="24"/>
        </w:rPr>
        <w:t>а Петровича Катаева (1897-1986);</w:t>
      </w:r>
    </w:p>
    <w:p w:rsidR="00F14922" w:rsidRPr="009453BD" w:rsidRDefault="00F14922" w:rsidP="0094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-  </w:t>
      </w:r>
      <w:r w:rsidRPr="009453BD">
        <w:rPr>
          <w:rFonts w:ascii="Times New Roman" w:hAnsi="Times New Roman" w:cs="Times New Roman"/>
          <w:b/>
          <w:sz w:val="24"/>
          <w:szCs w:val="24"/>
        </w:rPr>
        <w:t>120  лет</w:t>
      </w:r>
      <w:r w:rsidRPr="009453BD">
        <w:rPr>
          <w:rFonts w:ascii="Times New Roman" w:hAnsi="Times New Roman" w:cs="Times New Roman"/>
          <w:sz w:val="24"/>
          <w:szCs w:val="24"/>
        </w:rPr>
        <w:t xml:space="preserve">  со  дня  рождения  русского  писателя  </w:t>
      </w:r>
      <w:r w:rsidRPr="009453BD">
        <w:rPr>
          <w:rFonts w:ascii="Times New Roman" w:hAnsi="Times New Roman" w:cs="Times New Roman"/>
          <w:b/>
          <w:sz w:val="24"/>
          <w:szCs w:val="24"/>
        </w:rPr>
        <w:t xml:space="preserve">Анатолия  Борисовича </w:t>
      </w:r>
      <w:r w:rsidR="00EC1094" w:rsidRPr="00945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1094" w:rsidRPr="009453BD">
        <w:rPr>
          <w:rFonts w:ascii="Times New Roman" w:hAnsi="Times New Roman" w:cs="Times New Roman"/>
          <w:b/>
          <w:sz w:val="24"/>
          <w:szCs w:val="24"/>
        </w:rPr>
        <w:t>Мариенгофа</w:t>
      </w:r>
      <w:proofErr w:type="spellEnd"/>
      <w:r w:rsidR="00EC1094" w:rsidRPr="009453BD">
        <w:rPr>
          <w:rFonts w:ascii="Times New Roman" w:hAnsi="Times New Roman" w:cs="Times New Roman"/>
          <w:b/>
          <w:sz w:val="24"/>
          <w:szCs w:val="24"/>
        </w:rPr>
        <w:t xml:space="preserve"> (1897-1962);</w:t>
      </w:r>
    </w:p>
    <w:p w:rsidR="00F14922" w:rsidRPr="009453BD" w:rsidRDefault="00F14922" w:rsidP="0094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BD">
        <w:rPr>
          <w:rFonts w:ascii="Times New Roman" w:hAnsi="Times New Roman" w:cs="Times New Roman"/>
          <w:b/>
          <w:sz w:val="24"/>
          <w:szCs w:val="24"/>
        </w:rPr>
        <w:lastRenderedPageBreak/>
        <w:t>-  120  лет</w:t>
      </w:r>
      <w:r w:rsidRPr="009453BD">
        <w:rPr>
          <w:rFonts w:ascii="Times New Roman" w:hAnsi="Times New Roman" w:cs="Times New Roman"/>
          <w:sz w:val="24"/>
          <w:szCs w:val="24"/>
        </w:rPr>
        <w:t xml:space="preserve">  со  дня  рождения  русского  писателя  </w:t>
      </w:r>
      <w:r w:rsidRPr="009453BD">
        <w:rPr>
          <w:rFonts w:ascii="Times New Roman" w:hAnsi="Times New Roman" w:cs="Times New Roman"/>
          <w:b/>
          <w:sz w:val="24"/>
          <w:szCs w:val="24"/>
        </w:rPr>
        <w:t xml:space="preserve">Ильи  Арнольдовича  Ильфа </w:t>
      </w:r>
      <w:r w:rsidR="00EC1094" w:rsidRPr="009453B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453BD">
        <w:rPr>
          <w:rFonts w:ascii="Times New Roman" w:hAnsi="Times New Roman" w:cs="Times New Roman"/>
          <w:b/>
          <w:sz w:val="24"/>
          <w:szCs w:val="24"/>
        </w:rPr>
        <w:t>1897-1937).</w:t>
      </w:r>
    </w:p>
    <w:p w:rsidR="00F14922" w:rsidRPr="009453BD" w:rsidRDefault="00F14922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-  </w:t>
      </w:r>
      <w:r w:rsidRPr="009453BD">
        <w:rPr>
          <w:rFonts w:ascii="Times New Roman" w:hAnsi="Times New Roman" w:cs="Times New Roman"/>
          <w:b/>
          <w:sz w:val="24"/>
          <w:szCs w:val="24"/>
        </w:rPr>
        <w:t>115  лет</w:t>
      </w:r>
      <w:r w:rsidRPr="009453BD">
        <w:rPr>
          <w:rFonts w:ascii="Times New Roman" w:hAnsi="Times New Roman" w:cs="Times New Roman"/>
          <w:sz w:val="24"/>
          <w:szCs w:val="24"/>
        </w:rPr>
        <w:t xml:space="preserve">  со  дня  рождения  русского  писателя  и  сценариста  </w:t>
      </w:r>
      <w:r w:rsidRPr="009453BD">
        <w:rPr>
          <w:rFonts w:ascii="Times New Roman" w:hAnsi="Times New Roman" w:cs="Times New Roman"/>
          <w:b/>
          <w:sz w:val="24"/>
          <w:szCs w:val="24"/>
        </w:rPr>
        <w:t>Вениамина Алек</w:t>
      </w:r>
      <w:r w:rsidR="00EC1094" w:rsidRPr="009453BD">
        <w:rPr>
          <w:rFonts w:ascii="Times New Roman" w:hAnsi="Times New Roman" w:cs="Times New Roman"/>
          <w:b/>
          <w:sz w:val="24"/>
          <w:szCs w:val="24"/>
        </w:rPr>
        <w:t>сандровича Каверина (1902-1989);</w:t>
      </w: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922" w:rsidRPr="009453BD" w:rsidRDefault="00F14922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-  </w:t>
      </w:r>
      <w:r w:rsidRPr="009453BD">
        <w:rPr>
          <w:rFonts w:ascii="Times New Roman" w:hAnsi="Times New Roman" w:cs="Times New Roman"/>
          <w:b/>
          <w:sz w:val="24"/>
          <w:szCs w:val="24"/>
        </w:rPr>
        <w:t>110  лет</w:t>
      </w:r>
      <w:r w:rsidRPr="009453BD">
        <w:rPr>
          <w:rFonts w:ascii="Times New Roman" w:hAnsi="Times New Roman" w:cs="Times New Roman"/>
          <w:sz w:val="24"/>
          <w:szCs w:val="24"/>
        </w:rPr>
        <w:t xml:space="preserve">  со  дня  рождения  русского  писателя  и  поэта  </w:t>
      </w:r>
      <w:proofErr w:type="spellStart"/>
      <w:r w:rsidRPr="009453BD">
        <w:rPr>
          <w:rFonts w:ascii="Times New Roman" w:hAnsi="Times New Roman" w:cs="Times New Roman"/>
          <w:b/>
          <w:sz w:val="24"/>
          <w:szCs w:val="24"/>
        </w:rPr>
        <w:t>Варлама</w:t>
      </w:r>
      <w:proofErr w:type="spellEnd"/>
      <w:r w:rsidRPr="009453BD">
        <w:rPr>
          <w:rFonts w:ascii="Times New Roman" w:hAnsi="Times New Roman" w:cs="Times New Roman"/>
          <w:b/>
          <w:sz w:val="24"/>
          <w:szCs w:val="24"/>
        </w:rPr>
        <w:t xml:space="preserve">  Тихоновича </w:t>
      </w:r>
      <w:r w:rsidR="00EC1094" w:rsidRPr="009453BD">
        <w:rPr>
          <w:rFonts w:ascii="Times New Roman" w:hAnsi="Times New Roman" w:cs="Times New Roman"/>
          <w:b/>
          <w:sz w:val="24"/>
          <w:szCs w:val="24"/>
        </w:rPr>
        <w:t xml:space="preserve"> Шаламова (1907-1982);</w:t>
      </w:r>
    </w:p>
    <w:p w:rsidR="00F14922" w:rsidRPr="009453BD" w:rsidRDefault="00F14922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b/>
          <w:sz w:val="24"/>
          <w:szCs w:val="24"/>
        </w:rPr>
        <w:t>-  110  лет</w:t>
      </w:r>
      <w:r w:rsidRPr="009453BD">
        <w:rPr>
          <w:rFonts w:ascii="Times New Roman" w:hAnsi="Times New Roman" w:cs="Times New Roman"/>
          <w:sz w:val="24"/>
          <w:szCs w:val="24"/>
        </w:rPr>
        <w:t xml:space="preserve">  со  дня  рождения  русского  поэта,  переводчика  </w:t>
      </w:r>
      <w:r w:rsidRPr="009453BD">
        <w:rPr>
          <w:rFonts w:ascii="Times New Roman" w:hAnsi="Times New Roman" w:cs="Times New Roman"/>
          <w:b/>
          <w:sz w:val="24"/>
          <w:szCs w:val="24"/>
        </w:rPr>
        <w:t xml:space="preserve">Арсения </w:t>
      </w:r>
      <w:r w:rsidR="00EC1094" w:rsidRPr="00945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53BD">
        <w:rPr>
          <w:rFonts w:ascii="Times New Roman" w:hAnsi="Times New Roman" w:cs="Times New Roman"/>
          <w:b/>
          <w:sz w:val="24"/>
          <w:szCs w:val="24"/>
        </w:rPr>
        <w:t>Алексан</w:t>
      </w:r>
      <w:r w:rsidR="00EC1094" w:rsidRPr="009453BD">
        <w:rPr>
          <w:rFonts w:ascii="Times New Roman" w:hAnsi="Times New Roman" w:cs="Times New Roman"/>
          <w:b/>
          <w:sz w:val="24"/>
          <w:szCs w:val="24"/>
        </w:rPr>
        <w:t>дровича Тарковского (1907-1989);</w:t>
      </w:r>
      <w:r w:rsidRPr="0094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4E0" w:rsidRPr="009453BD" w:rsidRDefault="00F14922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t xml:space="preserve">-  </w:t>
      </w:r>
      <w:r w:rsidRPr="009453BD">
        <w:rPr>
          <w:rFonts w:ascii="Times New Roman" w:hAnsi="Times New Roman" w:cs="Times New Roman"/>
          <w:b/>
          <w:sz w:val="24"/>
          <w:szCs w:val="24"/>
        </w:rPr>
        <w:t>105  лет</w:t>
      </w:r>
      <w:r w:rsidRPr="009453BD">
        <w:rPr>
          <w:rFonts w:ascii="Times New Roman" w:hAnsi="Times New Roman" w:cs="Times New Roman"/>
          <w:sz w:val="24"/>
          <w:szCs w:val="24"/>
        </w:rPr>
        <w:t xml:space="preserve">  со  дня  рождения  русского  поэта  и  драматурга  </w:t>
      </w:r>
      <w:r w:rsidRPr="009453BD">
        <w:rPr>
          <w:rFonts w:ascii="Times New Roman" w:hAnsi="Times New Roman" w:cs="Times New Roman"/>
          <w:b/>
          <w:sz w:val="24"/>
          <w:szCs w:val="24"/>
        </w:rPr>
        <w:t>Александра Константино</w:t>
      </w:r>
      <w:r w:rsidR="00EC1094" w:rsidRPr="009453BD">
        <w:rPr>
          <w:rFonts w:ascii="Times New Roman" w:hAnsi="Times New Roman" w:cs="Times New Roman"/>
          <w:b/>
          <w:sz w:val="24"/>
          <w:szCs w:val="24"/>
        </w:rPr>
        <w:t>вича Гладкова (1912-1976).</w:t>
      </w:r>
      <w:r w:rsidR="00EC1094" w:rsidRPr="00945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7B5A" w:rsidRPr="00995B9B" w:rsidRDefault="00A62713" w:rsidP="009453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9453BD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br/>
      </w:r>
      <w:r w:rsidR="00E27B5A" w:rsidRPr="00995B9B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Источники</w:t>
      </w:r>
    </w:p>
    <w:p w:rsidR="00E27B5A" w:rsidRPr="009453BD" w:rsidRDefault="00E27B5A" w:rsidP="009453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100  лет  Октя</w:t>
      </w:r>
      <w:r w:rsidR="006E6B48"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брьской  революции  1917  года</w:t>
      </w:r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:  </w:t>
      </w:r>
      <w:proofErr w:type="spellStart"/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нструктивно</w:t>
      </w:r>
      <w:proofErr w:type="spellEnd"/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-методическое</w:t>
      </w:r>
      <w:r w:rsidR="006E6B48"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письмо  / Курская  обл. науч. библиотека  им. Н. </w:t>
      </w:r>
      <w:proofErr w:type="spellStart"/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>Н.Асеева</w:t>
      </w:r>
      <w:proofErr w:type="spellEnd"/>
      <w:proofErr w:type="gramStart"/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;</w:t>
      </w:r>
      <w:proofErr w:type="gramEnd"/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 сост.  Т.  В. Шуйская.  - Курск</w:t>
      </w:r>
      <w:proofErr w:type="gramStart"/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:</w:t>
      </w:r>
      <w:proofErr w:type="gramEnd"/>
      <w:r w:rsidRPr="009453BD"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  <w:t xml:space="preserve"> КОНБ им. Н. Н. Асеева, 2016. - 8 с.</w:t>
      </w:r>
    </w:p>
    <w:p w:rsidR="00E27B5A" w:rsidRPr="009453BD" w:rsidRDefault="00140269" w:rsidP="00945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</w:t>
      </w:r>
      <w:r w:rsidR="00E27B5A" w:rsidRPr="0094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</w:t>
      </w:r>
      <w:r w:rsidRPr="0094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Орск, вкладка</w:t>
      </w:r>
      <w:r w:rsidR="00E27B5A" w:rsidRPr="009453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"Социальная сфера", раздел "Культура".</w:t>
      </w:r>
    </w:p>
    <w:p w:rsidR="00E27B5A" w:rsidRPr="009453BD" w:rsidRDefault="00E27B5A" w:rsidP="009453BD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Телефон доверия Администрации г.Орска</w:t>
      </w:r>
    </w:p>
    <w:p w:rsidR="00E27B5A" w:rsidRPr="009453BD" w:rsidRDefault="00E27B5A" w:rsidP="009453BD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25-79-48</w:t>
      </w:r>
    </w:p>
    <w:p w:rsidR="00E27B5A" w:rsidRPr="009453BD" w:rsidRDefault="00A26F94" w:rsidP="009453BD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27B5A" w:rsidRPr="009453BD" w:rsidRDefault="00E27B5A" w:rsidP="009453BD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noProof/>
          <w:vanish/>
          <w:color w:val="4D6B8D"/>
          <w:sz w:val="24"/>
          <w:szCs w:val="24"/>
          <w:lang w:eastAsia="ru-RU"/>
        </w:rPr>
        <w:drawing>
          <wp:inline distT="0" distB="0" distL="0" distR="0" wp14:anchorId="1ABD13F4" wp14:editId="62B349D6">
            <wp:extent cx="7620000" cy="1914525"/>
            <wp:effectExtent l="0" t="0" r="0" b="9525"/>
            <wp:docPr id="10" name="Рисунок 10" descr="Другая версия сайта (для слабовидящих, обычная)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ver" descr="Другая версия сайта (для слабовидящих, обычная)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5A" w:rsidRPr="009453BD" w:rsidRDefault="00E27B5A" w:rsidP="009453BD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noProof/>
          <w:vanish/>
          <w:color w:val="4D6B8D"/>
          <w:sz w:val="24"/>
          <w:szCs w:val="24"/>
          <w:lang w:eastAsia="ru-RU"/>
        </w:rPr>
        <w:drawing>
          <wp:inline distT="0" distB="0" distL="0" distR="0" wp14:anchorId="13247A8D" wp14:editId="797E2499">
            <wp:extent cx="7620000" cy="1914525"/>
            <wp:effectExtent l="0" t="0" r="0" b="9525"/>
            <wp:docPr id="9" name="Рисунок 9" descr="gosuslugi.ru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anelid" descr="gosuslugi.ru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5A" w:rsidRPr="009453BD" w:rsidRDefault="00E27B5A" w:rsidP="009453BD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noProof/>
          <w:vanish/>
          <w:color w:val="4D6B8D"/>
          <w:sz w:val="24"/>
          <w:szCs w:val="24"/>
          <w:lang w:eastAsia="ru-RU"/>
        </w:rPr>
        <w:drawing>
          <wp:inline distT="0" distB="0" distL="0" distR="0" wp14:anchorId="774EF651" wp14:editId="2B4C817B">
            <wp:extent cx="7620000" cy="1914525"/>
            <wp:effectExtent l="0" t="0" r="0" b="9525"/>
            <wp:docPr id="8" name="Рисунок 8" descr="Муниципальные услуги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anelid" descr="Муниципальные услуги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5A" w:rsidRPr="009453BD" w:rsidRDefault="00E27B5A" w:rsidP="009453BD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noProof/>
          <w:vanish/>
          <w:color w:val="4D6B8D"/>
          <w:sz w:val="24"/>
          <w:szCs w:val="24"/>
          <w:lang w:eastAsia="ru-RU"/>
        </w:rPr>
        <w:drawing>
          <wp:inline distT="0" distB="0" distL="0" distR="0" wp14:anchorId="31100F7F" wp14:editId="502F3D5F">
            <wp:extent cx="7620000" cy="1914525"/>
            <wp:effectExtent l="0" t="0" r="0" b="9525"/>
            <wp:docPr id="7" name="Рисунок 7" descr="ОрскВодоканал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anelid" descr="ОрскВодоканал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5A" w:rsidRPr="009453BD" w:rsidRDefault="00E27B5A" w:rsidP="009453BD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noProof/>
          <w:vanish/>
          <w:color w:val="4D6B8D"/>
          <w:sz w:val="24"/>
          <w:szCs w:val="24"/>
          <w:lang w:eastAsia="ru-RU"/>
        </w:rPr>
        <w:drawing>
          <wp:inline distT="0" distB="0" distL="0" distR="0" wp14:anchorId="3F52553B" wp14:editId="549C8B9A">
            <wp:extent cx="7620000" cy="1914525"/>
            <wp:effectExtent l="0" t="0" r="0" b="9525"/>
            <wp:docPr id="6" name="Рисунок 6" descr="Опросы населения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anelid" descr="Опросы населения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5A" w:rsidRPr="009453BD" w:rsidRDefault="00E27B5A" w:rsidP="009453BD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noProof/>
          <w:vanish/>
          <w:color w:val="4D6B8D"/>
          <w:sz w:val="24"/>
          <w:szCs w:val="24"/>
          <w:lang w:eastAsia="ru-RU"/>
        </w:rPr>
        <w:drawing>
          <wp:inline distT="0" distB="0" distL="0" distR="0" wp14:anchorId="14A4849D" wp14:editId="06804392">
            <wp:extent cx="7620000" cy="1914525"/>
            <wp:effectExtent l="0" t="0" r="0" b="9525"/>
            <wp:docPr id="5" name="Рисунок 5" descr="Каталог услуг администрации города Орска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anelid" descr="Каталог услуг администрации города Орска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5A" w:rsidRPr="009453BD" w:rsidRDefault="00E27B5A" w:rsidP="009453BD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noProof/>
          <w:vanish/>
          <w:color w:val="4D6B8D"/>
          <w:sz w:val="24"/>
          <w:szCs w:val="24"/>
          <w:lang w:eastAsia="ru-RU"/>
        </w:rPr>
        <w:drawing>
          <wp:inline distT="0" distB="0" distL="0" distR="0" wp14:anchorId="01ACE4ED" wp14:editId="60D70401">
            <wp:extent cx="7620000" cy="1914525"/>
            <wp:effectExtent l="0" t="0" r="0" b="9525"/>
            <wp:docPr id="4" name="Рисунок 4" descr="Противодействие коррупции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anelid" descr="Противодействие коррупции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5A" w:rsidRPr="009453BD" w:rsidRDefault="00E27B5A" w:rsidP="009453BD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noProof/>
          <w:vanish/>
          <w:color w:val="4D6B8D"/>
          <w:sz w:val="24"/>
          <w:szCs w:val="24"/>
          <w:lang w:eastAsia="ru-RU"/>
        </w:rPr>
        <w:drawing>
          <wp:inline distT="0" distB="0" distL="0" distR="0" wp14:anchorId="33C18524" wp14:editId="221D7A57">
            <wp:extent cx="7620000" cy="1914525"/>
            <wp:effectExtent l="0" t="0" r="0" b="9525"/>
            <wp:docPr id="3" name="Рисунок 3" descr="Архив новостей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anelid" descr="Архив новостей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5A" w:rsidRPr="009453BD" w:rsidRDefault="00E27B5A" w:rsidP="009453BD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noProof/>
          <w:vanish/>
          <w:color w:val="4D6B8D"/>
          <w:sz w:val="24"/>
          <w:szCs w:val="24"/>
          <w:lang w:eastAsia="ru-RU"/>
        </w:rPr>
        <w:drawing>
          <wp:inline distT="0" distB="0" distL="0" distR="0" wp14:anchorId="5FEB214A" wp14:editId="5A68EAE0">
            <wp:extent cx="7620000" cy="1914525"/>
            <wp:effectExtent l="0" t="0" r="0" b="9525"/>
            <wp:docPr id="2" name="Рисунок 2" descr="видеоматериалы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anelid" descr="видеоматериалы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5A" w:rsidRPr="009453BD" w:rsidRDefault="00E27B5A" w:rsidP="009453BD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noProof/>
          <w:vanish/>
          <w:color w:val="4D6B8D"/>
          <w:sz w:val="24"/>
          <w:szCs w:val="24"/>
          <w:lang w:eastAsia="ru-RU"/>
        </w:rPr>
        <w:drawing>
          <wp:inline distT="0" distB="0" distL="0" distR="0" wp14:anchorId="060768CC" wp14:editId="654C1048">
            <wp:extent cx="7620000" cy="1914525"/>
            <wp:effectExtent l="0" t="0" r="0" b="9525"/>
            <wp:docPr id="1" name="Рисунок 1" descr="Экологический экспресс бюллетень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anelid" descr="Экологический экспресс бюллетень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B5A" w:rsidRPr="009453BD" w:rsidRDefault="00E27B5A" w:rsidP="009453BD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> </w:t>
      </w:r>
    </w:p>
    <w:p w:rsidR="00E27B5A" w:rsidRPr="009453BD" w:rsidRDefault="00E27B5A" w:rsidP="009453B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vanish/>
          <w:color w:val="505050"/>
          <w:sz w:val="24"/>
          <w:szCs w:val="24"/>
          <w:lang w:eastAsia="ru-RU"/>
        </w:rPr>
      </w:pPr>
      <w:r w:rsidRPr="009453BD">
        <w:rPr>
          <w:rFonts w:ascii="Times New Roman" w:eastAsia="Times New Roman" w:hAnsi="Times New Roman" w:cs="Times New Roman"/>
          <w:vanish/>
          <w:color w:val="505050"/>
          <w:sz w:val="24"/>
          <w:szCs w:val="24"/>
          <w:lang w:eastAsia="ru-RU"/>
        </w:rPr>
        <w:t>Вниманию жителей</w:t>
      </w:r>
    </w:p>
    <w:p w:rsidR="00E27B5A" w:rsidRPr="009453BD" w:rsidRDefault="00A26F94" w:rsidP="009453BD">
      <w:pPr>
        <w:shd w:val="clear" w:color="auto" w:fill="FAFAFF"/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hyperlink r:id="rId35" w:history="1">
        <w:r w:rsidR="00E27B5A" w:rsidRPr="009453BD">
          <w:rPr>
            <w:rFonts w:ascii="Times New Roman" w:eastAsia="Times New Roman" w:hAnsi="Times New Roman" w:cs="Times New Roman"/>
            <w:vanish/>
            <w:color w:val="4D6B8D"/>
            <w:sz w:val="24"/>
            <w:szCs w:val="24"/>
            <w:lang w:eastAsia="ru-RU"/>
          </w:rPr>
          <w:t>Отключение электроэнергии 17 января 2017 года</w:t>
        </w:r>
      </w:hyperlink>
      <w:r w:rsidR="00E27B5A" w:rsidRPr="009453BD"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  <w:t xml:space="preserve"> </w:t>
      </w:r>
    </w:p>
    <w:p w:rsidR="00D513C7" w:rsidRPr="009453BD" w:rsidRDefault="00140269" w:rsidP="00945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53BD">
        <w:rPr>
          <w:rFonts w:ascii="Times New Roman" w:hAnsi="Times New Roman" w:cs="Times New Roman"/>
          <w:sz w:val="24"/>
          <w:szCs w:val="24"/>
        </w:rPr>
        <w:t>Copyright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 xml:space="preserve"> © Администрация Соль-</w:t>
      </w:r>
      <w:proofErr w:type="spellStart"/>
      <w:r w:rsidRPr="009453BD">
        <w:rPr>
          <w:rFonts w:ascii="Times New Roman" w:hAnsi="Times New Roman" w:cs="Times New Roman"/>
          <w:sz w:val="24"/>
          <w:szCs w:val="24"/>
        </w:rPr>
        <w:t>Илецкого</w:t>
      </w:r>
      <w:proofErr w:type="spellEnd"/>
      <w:r w:rsidRPr="009453BD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A83B83" w:rsidRPr="009453BD" w:rsidRDefault="00A83B83" w:rsidP="0094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13C7" w:rsidRPr="009453BD" w:rsidRDefault="00A83B83" w:rsidP="0094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53BD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E17E6" w:rsidRPr="009453BD" w:rsidRDefault="008E17E6" w:rsidP="0094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0C3C" w:rsidRPr="009453BD" w:rsidRDefault="00D10C3C" w:rsidP="00945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3BD">
        <w:rPr>
          <w:rFonts w:ascii="Times New Roman" w:hAnsi="Times New Roman" w:cs="Times New Roman"/>
          <w:b/>
          <w:sz w:val="24"/>
          <w:szCs w:val="24"/>
        </w:rPr>
        <w:t>МУК «РМЦБ»</w:t>
      </w:r>
    </w:p>
    <w:p w:rsidR="00D10C3C" w:rsidRPr="00995B9B" w:rsidRDefault="008E17E6" w:rsidP="009453BD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95B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Цикл </w:t>
      </w:r>
      <w:r w:rsidR="00D10C3C" w:rsidRPr="00995B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мероприятий</w:t>
      </w:r>
      <w:r w:rsidRPr="00995B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«Революция в России: взгляд через столетие»</w:t>
      </w:r>
      <w:r w:rsidR="00D10C3C" w:rsidRPr="00995B9B">
        <w:rPr>
          <w:rFonts w:ascii="Times New Roman" w:hAnsi="Times New Roman" w:cs="Times New Roman"/>
          <w:b/>
          <w:color w:val="C00000"/>
          <w:sz w:val="28"/>
          <w:szCs w:val="28"/>
        </w:rPr>
        <w:t>, посвященных 100-лет</w:t>
      </w:r>
      <w:r w:rsidRPr="00995B9B">
        <w:rPr>
          <w:rFonts w:ascii="Times New Roman" w:hAnsi="Times New Roman" w:cs="Times New Roman"/>
          <w:b/>
          <w:color w:val="C00000"/>
          <w:sz w:val="28"/>
          <w:szCs w:val="28"/>
        </w:rPr>
        <w:t>ию революции 1917 года в России</w:t>
      </w:r>
    </w:p>
    <w:p w:rsidR="008E17E6" w:rsidRPr="009453BD" w:rsidRDefault="008E17E6" w:rsidP="00945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38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845"/>
        <w:gridCol w:w="2266"/>
      </w:tblGrid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 мероприятия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b/>
                <w:sz w:val="24"/>
                <w:szCs w:val="24"/>
              </w:rPr>
              <w:t>Формат и 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Краткое описание мероприятия 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10.02 11.00</w:t>
            </w:r>
          </w:p>
          <w:p w:rsidR="00D10C3C" w:rsidRPr="009453BD" w:rsidRDefault="00995B9B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Литературно-историческая композиция «Россия у нас одна»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О гражданской войне в России, правда о «белых» и «красных», о толерантном толковании этого периода в истории нашей страны.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Экскурс в историю «По страницам Октябрьской революции»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53BD">
              <w:rPr>
                <w:rFonts w:ascii="Times New Roman" w:hAnsi="Times New Roman"/>
                <w:sz w:val="24"/>
                <w:szCs w:val="24"/>
              </w:rPr>
              <w:t>Экскурс в историю.</w:t>
            </w:r>
          </w:p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Исторические события от февраля до октября, двоевластие.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24.03. 14.00</w:t>
            </w:r>
          </w:p>
          <w:p w:rsidR="00D10C3C" w:rsidRPr="009453BD" w:rsidRDefault="00995B9B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Литературно-поэтическое досье «Не будем проклинать изгнанье» (эмиграция первой  волны)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Судьба русских поэтов и писателей, иммигрировавших из России в связи с революцией 1917 года.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22.03.</w:t>
            </w:r>
          </w:p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Литературно-поэтический час «Роковое предназначение поэта» (поэты серебряного века)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поэтов серебряного века: М. Цветаева, </w:t>
            </w:r>
            <w:proofErr w:type="spell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Б.Пастернак</w:t>
            </w:r>
            <w:proofErr w:type="spellEnd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А.Ахматова</w:t>
            </w:r>
            <w:proofErr w:type="spellEnd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 и другие.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Час истории «Люди и судьбы»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 О роли личности в истории. </w:t>
            </w:r>
            <w:proofErr w:type="spell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В.И.Ленин</w:t>
            </w:r>
            <w:proofErr w:type="spellEnd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  и его соратники, «белые генералы».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06.04 </w:t>
            </w:r>
            <w:r w:rsidRPr="0094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14.00</w:t>
            </w:r>
          </w:p>
          <w:p w:rsidR="00D10C3C" w:rsidRPr="009453BD" w:rsidRDefault="00995B9B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Час памяти </w:t>
            </w:r>
            <w:r w:rsidRPr="0094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«Время уходит, но с нами остается память» (о репрессиях  1937 года)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репрессиях </w:t>
            </w:r>
            <w:r w:rsidRPr="0094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деятелей науки и культуры в сталинскую эпоху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17.05 14.00</w:t>
            </w:r>
          </w:p>
          <w:p w:rsidR="00D10C3C" w:rsidRPr="009453BD" w:rsidRDefault="00995B9B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Ретро-час  «Песня </w:t>
            </w:r>
            <w:proofErr w:type="gram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смелых</w:t>
            </w:r>
            <w:proofErr w:type="gramEnd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История песен времен революции и гражданской войны</w:t>
            </w:r>
            <w:r w:rsidR="00995B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Сопровождается музыкальным  и  наглядно-иллюстративным оформлением. 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15.06 14.00</w:t>
            </w:r>
          </w:p>
          <w:p w:rsidR="00D10C3C" w:rsidRPr="009453BD" w:rsidRDefault="00995B9B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Историческое досье «Страсти по</w:t>
            </w:r>
            <w:proofErr w:type="gram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proofErr w:type="gramEnd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апаю. В. И. Чапаев: правда, легенда, вымысел» (к 130-летию со дня рождения)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и военная деятельность </w:t>
            </w:r>
            <w:proofErr w:type="spell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В.И.Чапаева</w:t>
            </w:r>
            <w:proofErr w:type="spellEnd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отрывков кинофильмов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13.09 14.00</w:t>
            </w:r>
          </w:p>
          <w:p w:rsidR="00D10C3C" w:rsidRPr="009453BD" w:rsidRDefault="00995B9B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Краеведческий час «Октябрь 1917 года в судьбах земляков»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ртищевцах</w:t>
            </w:r>
            <w:proofErr w:type="spellEnd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принимавших</w:t>
            </w:r>
            <w:proofErr w:type="gramEnd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революции и гражданской войне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25.10 14.00</w:t>
            </w:r>
          </w:p>
          <w:p w:rsidR="00D10C3C" w:rsidRPr="009453BD" w:rsidRDefault="00995B9B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Православный час-реквием «Расстрелянная вера» (по книге </w:t>
            </w:r>
            <w:proofErr w:type="spell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А.И.Мраморнова</w:t>
            </w:r>
            <w:proofErr w:type="spellEnd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 «Судебный </w:t>
            </w:r>
            <w:r w:rsidRPr="0094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 против саратовского духовенства в 1918-1919г.г.)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саратовских священниках, подвергшихся репрессиям в 1918-1919г.г.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05.10</w:t>
            </w:r>
          </w:p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453B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Час истории «Бросок в бессмертие»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Час знакомства  с жизнью и деятельностью легендарного комдива </w:t>
            </w:r>
            <w:proofErr w:type="spell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В.И.Чапаева</w:t>
            </w:r>
            <w:proofErr w:type="spellEnd"/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20.10 </w:t>
            </w:r>
          </w:p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4 в СОШ № 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Час истории «Революция 1917 года: на ветрах времени»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Об исторических событиях октябрьской революции, о неизбежности </w:t>
            </w:r>
            <w:proofErr w:type="gram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октябрьского</w:t>
            </w:r>
            <w:proofErr w:type="gramEnd"/>
          </w:p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переворота. Обзор литературы на данную тему.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2 в СОШ № 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Поэтический час «1917 год в судьбе русских поэтов»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B9B" w:rsidRDefault="00D10C3C" w:rsidP="0099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О судьбе  и  творчестве  </w:t>
            </w:r>
          </w:p>
          <w:p w:rsidR="00995B9B" w:rsidRDefault="00D10C3C" w:rsidP="0099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М.  Цветаевой,  </w:t>
            </w:r>
          </w:p>
          <w:p w:rsidR="00995B9B" w:rsidRDefault="00D10C3C" w:rsidP="0099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С.  Есенина,  В. Маяковского,  </w:t>
            </w:r>
          </w:p>
          <w:p w:rsidR="00D10C3C" w:rsidRPr="009453BD" w:rsidRDefault="00D10C3C" w:rsidP="00995B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А.  Блока  и  др.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 № 3 в СОШ № 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 «Октябрьская революция в зеркале истории»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C3C" w:rsidRPr="009453BD" w:rsidRDefault="00D10C3C" w:rsidP="00995B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Информа</w:t>
            </w:r>
            <w:r w:rsidR="00995B9B">
              <w:rPr>
                <w:rFonts w:ascii="Times New Roman" w:hAnsi="Times New Roman" w:cs="Times New Roman"/>
                <w:sz w:val="24"/>
                <w:szCs w:val="24"/>
              </w:rPr>
              <w:t>ция о событиях октября 1917г</w:t>
            </w: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сопровождается  видеосюжетами, электронной  презентацией. 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10.11 14.00</w:t>
            </w:r>
          </w:p>
          <w:p w:rsidR="00D10C3C" w:rsidRPr="009453BD" w:rsidRDefault="00995B9B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-досье «Октябрьская революция: </w:t>
            </w:r>
            <w:r w:rsidRPr="0094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правда и вымысел»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достоверных исторических фактах революции </w:t>
            </w:r>
            <w:r w:rsidRPr="0094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1917 года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10.11</w:t>
            </w:r>
          </w:p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Видеообзор</w:t>
            </w:r>
            <w:proofErr w:type="spellEnd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 «Страницы пережитого»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Видео обзор о революции и гражданской войне в литературе и искусстве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Газопроводская</w:t>
            </w:r>
            <w:proofErr w:type="spellEnd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Час истории «Революция 1917 года. Трагедия </w:t>
            </w:r>
            <w:r w:rsidRPr="009453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О трагическом  расколе  общества  на  противоборствующие стороны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Макаровская</w:t>
            </w:r>
            <w:proofErr w:type="spellEnd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Александровская сельская библиотека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Час истории «Революция в России: взгляд через столетие»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О  значении Октябрьской революции в историческом развитии  России  и  влиянии  на  весь мир. </w:t>
            </w:r>
          </w:p>
        </w:tc>
      </w:tr>
      <w:tr w:rsidR="00D10C3C" w:rsidRPr="009453BD" w:rsidTr="00D10C3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02.12 14.00</w:t>
            </w:r>
          </w:p>
          <w:p w:rsidR="00D10C3C" w:rsidRPr="009453BD" w:rsidRDefault="00995B9B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proofErr w:type="spellStart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буктрейлеров</w:t>
            </w:r>
            <w:proofErr w:type="spellEnd"/>
            <w:r w:rsidRPr="009453BD">
              <w:rPr>
                <w:rFonts w:ascii="Times New Roman" w:hAnsi="Times New Roman" w:cs="Times New Roman"/>
                <w:sz w:val="24"/>
                <w:szCs w:val="24"/>
              </w:rPr>
              <w:t xml:space="preserve"> «Страницы этих книг история сама»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C3C" w:rsidRPr="009453BD" w:rsidRDefault="00D10C3C" w:rsidP="00945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3BD">
              <w:rPr>
                <w:rFonts w:ascii="Times New Roman" w:hAnsi="Times New Roman" w:cs="Times New Roman"/>
                <w:sz w:val="24"/>
                <w:szCs w:val="24"/>
              </w:rPr>
              <w:t>Тема революции и репрессий в отечественной литературе</w:t>
            </w:r>
          </w:p>
        </w:tc>
      </w:tr>
    </w:tbl>
    <w:p w:rsidR="00D10C3C" w:rsidRPr="009453BD" w:rsidRDefault="00D10C3C" w:rsidP="009453BD">
      <w:pPr>
        <w:tabs>
          <w:tab w:val="left" w:pos="8370"/>
        </w:tabs>
        <w:autoSpaceDE w:val="0"/>
        <w:autoSpaceDN w:val="0"/>
        <w:adjustRightInd w:val="0"/>
        <w:spacing w:line="374" w:lineRule="exact"/>
        <w:ind w:left="965" w:right="1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53BD">
        <w:rPr>
          <w:rFonts w:ascii="Times New Roman" w:eastAsia="Calibri" w:hAnsi="Times New Roman" w:cs="Times New Roman"/>
          <w:sz w:val="24"/>
          <w:szCs w:val="24"/>
        </w:rPr>
        <w:tab/>
      </w:r>
    </w:p>
    <w:p w:rsidR="008E17E6" w:rsidRPr="009453BD" w:rsidRDefault="008E17E6" w:rsidP="009453BD">
      <w:pPr>
        <w:tabs>
          <w:tab w:val="left" w:pos="1665"/>
          <w:tab w:val="center" w:pos="3359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7E6" w:rsidRDefault="008E17E6" w:rsidP="009453BD">
      <w:pPr>
        <w:tabs>
          <w:tab w:val="left" w:pos="1665"/>
          <w:tab w:val="center" w:pos="3359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B9B" w:rsidRDefault="00995B9B" w:rsidP="009453BD">
      <w:pPr>
        <w:tabs>
          <w:tab w:val="left" w:pos="1665"/>
          <w:tab w:val="center" w:pos="3359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B9B" w:rsidRDefault="00995B9B" w:rsidP="009453BD">
      <w:pPr>
        <w:tabs>
          <w:tab w:val="left" w:pos="1665"/>
          <w:tab w:val="center" w:pos="3359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995B9B" w:rsidRDefault="00995B9B" w:rsidP="009453BD">
      <w:pPr>
        <w:tabs>
          <w:tab w:val="left" w:pos="1665"/>
          <w:tab w:val="center" w:pos="3359"/>
        </w:tabs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D513C7" w:rsidRPr="009453BD" w:rsidRDefault="00995B9B" w:rsidP="00945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bookmarkStart w:id="0" w:name="_GoBack"/>
      <w:bookmarkEnd w:id="0"/>
      <w:r w:rsidR="00D513C7" w:rsidRPr="009453BD">
        <w:rPr>
          <w:rFonts w:ascii="Times New Roman" w:hAnsi="Times New Roman" w:cs="Times New Roman"/>
          <w:b/>
          <w:sz w:val="24"/>
          <w:szCs w:val="24"/>
        </w:rPr>
        <w:t>оставитель</w:t>
      </w:r>
      <w:r w:rsidR="00795979" w:rsidRPr="009453B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795979" w:rsidRPr="009453BD">
        <w:rPr>
          <w:rFonts w:ascii="Times New Roman" w:hAnsi="Times New Roman" w:cs="Times New Roman"/>
          <w:b/>
          <w:sz w:val="24"/>
          <w:szCs w:val="24"/>
        </w:rPr>
        <w:t>Г.В.Земскова</w:t>
      </w:r>
      <w:proofErr w:type="spellEnd"/>
      <w:r w:rsidR="00795979" w:rsidRPr="009453BD">
        <w:rPr>
          <w:rFonts w:ascii="Times New Roman" w:hAnsi="Times New Roman" w:cs="Times New Roman"/>
          <w:b/>
          <w:sz w:val="24"/>
          <w:szCs w:val="24"/>
        </w:rPr>
        <w:t>, зав. методическим отделом</w:t>
      </w:r>
    </w:p>
    <w:p w:rsidR="00795979" w:rsidRPr="009453BD" w:rsidRDefault="00D513C7" w:rsidP="00945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453BD">
        <w:rPr>
          <w:rFonts w:ascii="Times New Roman" w:hAnsi="Times New Roman" w:cs="Times New Roman"/>
          <w:b/>
          <w:sz w:val="24"/>
          <w:szCs w:val="24"/>
        </w:rPr>
        <w:t>Ответственный за выпуск</w:t>
      </w:r>
      <w:r w:rsidR="00795979" w:rsidRPr="009453B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795979" w:rsidRPr="009453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95979" w:rsidRPr="009453BD">
        <w:rPr>
          <w:rFonts w:ascii="Times New Roman" w:hAnsi="Times New Roman" w:cs="Times New Roman"/>
          <w:b/>
          <w:sz w:val="24"/>
          <w:szCs w:val="24"/>
        </w:rPr>
        <w:t>Т.Ф.Ульянова</w:t>
      </w:r>
      <w:proofErr w:type="spellEnd"/>
      <w:r w:rsidR="00795979" w:rsidRPr="009453BD">
        <w:rPr>
          <w:rFonts w:ascii="Times New Roman" w:hAnsi="Times New Roman" w:cs="Times New Roman"/>
          <w:b/>
          <w:sz w:val="24"/>
          <w:szCs w:val="24"/>
        </w:rPr>
        <w:t>, директор МУК «РМЦБ»</w:t>
      </w:r>
    </w:p>
    <w:p w:rsidR="00D513C7" w:rsidRPr="009453BD" w:rsidRDefault="00140269" w:rsidP="00945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3BD">
        <w:rPr>
          <w:rFonts w:ascii="Times New Roman" w:hAnsi="Times New Roman" w:cs="Times New Roman"/>
          <w:sz w:val="24"/>
          <w:szCs w:val="24"/>
        </w:rPr>
        <w:br/>
      </w:r>
    </w:p>
    <w:p w:rsidR="00D513C7" w:rsidRPr="009453BD" w:rsidRDefault="00D513C7" w:rsidP="00945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3BD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6F740B7F" wp14:editId="51EA004C">
            <wp:extent cx="1914525" cy="1266825"/>
            <wp:effectExtent l="0" t="0" r="9525" b="9525"/>
            <wp:docPr id="12" name="Рисунок 12" descr="Описание: C:\Users\РМЦБ\Desktop\1383221163_Sud-rassmotrit-delo-o-gruppovom-sekse-s-15-letneiy-shkol-nice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Описание: C:\Users\РМЦБ\Desktop\1383221163_Sud-rassmotrit-delo-o-gruppovom-sekse-s-15-letneiy-shkol-niceiy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3C7" w:rsidRPr="009453BD" w:rsidRDefault="00D513C7" w:rsidP="00945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513C7" w:rsidRPr="009453BD" w:rsidRDefault="00D513C7" w:rsidP="00945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3BD">
        <w:rPr>
          <w:rFonts w:ascii="Times New Roman" w:hAnsi="Times New Roman" w:cs="Times New Roman"/>
          <w:b/>
          <w:sz w:val="24"/>
          <w:szCs w:val="24"/>
        </w:rPr>
        <w:t>Адрес: г. Ртищево, ул. А. Громова, 5</w:t>
      </w:r>
    </w:p>
    <w:p w:rsidR="00D513C7" w:rsidRPr="009453BD" w:rsidRDefault="00D513C7" w:rsidP="00945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3BD">
        <w:rPr>
          <w:rFonts w:ascii="Times New Roman" w:hAnsi="Times New Roman" w:cs="Times New Roman"/>
          <w:b/>
          <w:sz w:val="24"/>
          <w:szCs w:val="24"/>
        </w:rPr>
        <w:t>Телефон: 8(84540) 4-11-64</w:t>
      </w:r>
    </w:p>
    <w:p w:rsidR="00D513C7" w:rsidRPr="009453BD" w:rsidRDefault="00D513C7" w:rsidP="009453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453BD">
        <w:rPr>
          <w:rFonts w:ascii="Times New Roman" w:hAnsi="Times New Roman" w:cs="Times New Roman"/>
          <w:b/>
          <w:sz w:val="24"/>
          <w:szCs w:val="24"/>
        </w:rPr>
        <w:t>Факс: 8(84540) 4-11-64</w:t>
      </w:r>
    </w:p>
    <w:p w:rsidR="00D513C7" w:rsidRPr="009453BD" w:rsidRDefault="00D513C7" w:rsidP="009453BD">
      <w:pPr>
        <w:pStyle w:val="a6"/>
        <w:spacing w:before="0" w:beforeAutospacing="0" w:after="0" w:afterAutospacing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27B5A" w:rsidRPr="009453BD" w:rsidRDefault="00E27B5A" w:rsidP="009453B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7"/>
          <w:sz w:val="24"/>
          <w:szCs w:val="24"/>
          <w:lang w:eastAsia="ru-RU"/>
        </w:rPr>
      </w:pPr>
    </w:p>
    <w:sectPr w:rsidR="00E27B5A" w:rsidRPr="009453BD" w:rsidSect="00DF559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8419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F94" w:rsidRDefault="00A26F94" w:rsidP="00CD53EF">
      <w:pPr>
        <w:spacing w:after="0" w:line="240" w:lineRule="auto"/>
      </w:pPr>
      <w:r>
        <w:separator/>
      </w:r>
    </w:p>
  </w:endnote>
  <w:endnote w:type="continuationSeparator" w:id="0">
    <w:p w:rsidR="00A26F94" w:rsidRDefault="00A26F94" w:rsidP="00CD5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EF" w:rsidRDefault="00CD53E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565028"/>
      <w:docPartObj>
        <w:docPartGallery w:val="Page Numbers (Bottom of Page)"/>
        <w:docPartUnique/>
      </w:docPartObj>
    </w:sdtPr>
    <w:sdtEndPr/>
    <w:sdtContent>
      <w:p w:rsidR="00CD53EF" w:rsidRDefault="00CD53E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5B9B">
          <w:rPr>
            <w:noProof/>
          </w:rPr>
          <w:t>16</w:t>
        </w:r>
        <w:r>
          <w:fldChar w:fldCharType="end"/>
        </w:r>
      </w:p>
    </w:sdtContent>
  </w:sdt>
  <w:p w:rsidR="00CD53EF" w:rsidRDefault="00CD53E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EF" w:rsidRDefault="00CD53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F94" w:rsidRDefault="00A26F94" w:rsidP="00CD53EF">
      <w:pPr>
        <w:spacing w:after="0" w:line="240" w:lineRule="auto"/>
      </w:pPr>
      <w:r>
        <w:separator/>
      </w:r>
    </w:p>
  </w:footnote>
  <w:footnote w:type="continuationSeparator" w:id="0">
    <w:p w:rsidR="00A26F94" w:rsidRDefault="00A26F94" w:rsidP="00CD5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EF" w:rsidRDefault="00CD53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EF" w:rsidRDefault="00CD53E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3EF" w:rsidRDefault="00CD53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2AC"/>
    <w:multiLevelType w:val="multilevel"/>
    <w:tmpl w:val="F0A0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E0"/>
    <w:rsid w:val="00011D7A"/>
    <w:rsid w:val="000C1E01"/>
    <w:rsid w:val="000C28B8"/>
    <w:rsid w:val="00115E86"/>
    <w:rsid w:val="00134E92"/>
    <w:rsid w:val="001370CE"/>
    <w:rsid w:val="001374E0"/>
    <w:rsid w:val="00140269"/>
    <w:rsid w:val="00143C5E"/>
    <w:rsid w:val="001A1D10"/>
    <w:rsid w:val="00202866"/>
    <w:rsid w:val="00214104"/>
    <w:rsid w:val="002269C3"/>
    <w:rsid w:val="00504474"/>
    <w:rsid w:val="00512E94"/>
    <w:rsid w:val="00530C22"/>
    <w:rsid w:val="005B539D"/>
    <w:rsid w:val="00605E34"/>
    <w:rsid w:val="00617973"/>
    <w:rsid w:val="0062653A"/>
    <w:rsid w:val="00683ADC"/>
    <w:rsid w:val="006B5848"/>
    <w:rsid w:val="006E6B48"/>
    <w:rsid w:val="00782D6D"/>
    <w:rsid w:val="00795979"/>
    <w:rsid w:val="007B1C98"/>
    <w:rsid w:val="00862A41"/>
    <w:rsid w:val="008E17E6"/>
    <w:rsid w:val="0090185E"/>
    <w:rsid w:val="00904BE1"/>
    <w:rsid w:val="009453BD"/>
    <w:rsid w:val="00970E78"/>
    <w:rsid w:val="009941AD"/>
    <w:rsid w:val="00995B9B"/>
    <w:rsid w:val="00A26F94"/>
    <w:rsid w:val="00A62713"/>
    <w:rsid w:val="00A83B83"/>
    <w:rsid w:val="00AE34F1"/>
    <w:rsid w:val="00B74824"/>
    <w:rsid w:val="00C74469"/>
    <w:rsid w:val="00CD53EF"/>
    <w:rsid w:val="00CF229E"/>
    <w:rsid w:val="00D10C3C"/>
    <w:rsid w:val="00D513C7"/>
    <w:rsid w:val="00DF5593"/>
    <w:rsid w:val="00E27B5A"/>
    <w:rsid w:val="00E62A7C"/>
    <w:rsid w:val="00E836DF"/>
    <w:rsid w:val="00EC1094"/>
    <w:rsid w:val="00EE07D9"/>
    <w:rsid w:val="00F14922"/>
    <w:rsid w:val="00F37F16"/>
    <w:rsid w:val="00FA575E"/>
    <w:rsid w:val="00FF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13"/>
    <w:rPr>
      <w:rFonts w:ascii="Times New Roman" w:eastAsia="Times New Roman" w:hAnsi="Times New Roman" w:cs="Times New Roman"/>
      <w:kern w:val="36"/>
      <w:sz w:val="33"/>
      <w:szCs w:val="33"/>
      <w:lang w:eastAsia="ru-RU"/>
    </w:rPr>
  </w:style>
  <w:style w:type="paragraph" w:customStyle="1" w:styleId="messiconalt">
    <w:name w:val="mess_icon_alt"/>
    <w:basedOn w:val="a"/>
    <w:rsid w:val="00A62713"/>
    <w:pPr>
      <w:spacing w:before="30" w:after="30" w:line="240" w:lineRule="auto"/>
    </w:pPr>
    <w:rPr>
      <w:rFonts w:ascii="Times New Roman" w:eastAsia="Times New Roman" w:hAnsi="Times New Roman" w:cs="Times New Roman"/>
      <w:color w:val="6C99C5"/>
      <w:lang w:eastAsia="ru-RU"/>
    </w:rPr>
  </w:style>
  <w:style w:type="paragraph" w:customStyle="1" w:styleId="messartphoto">
    <w:name w:val="mess_art_photo"/>
    <w:basedOn w:val="a"/>
    <w:rsid w:val="00A62713"/>
    <w:pPr>
      <w:spacing w:before="30" w:after="30" w:line="24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ru-RU"/>
    </w:rPr>
  </w:style>
  <w:style w:type="character" w:customStyle="1" w:styleId="menuchilds">
    <w:name w:val="menuchilds"/>
    <w:basedOn w:val="a0"/>
    <w:rsid w:val="00A62713"/>
  </w:style>
  <w:style w:type="paragraph" w:styleId="a3">
    <w:name w:val="Balloon Text"/>
    <w:basedOn w:val="a"/>
    <w:link w:val="a4"/>
    <w:uiPriority w:val="99"/>
    <w:semiHidden/>
    <w:unhideWhenUsed/>
    <w:rsid w:val="00A6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62713"/>
    <w:rPr>
      <w:strike w:val="0"/>
      <w:dstrike w:val="0"/>
      <w:color w:val="0000FF"/>
      <w:spacing w:val="7"/>
      <w:u w:val="none"/>
      <w:effect w:val="none"/>
    </w:rPr>
  </w:style>
  <w:style w:type="paragraph" w:styleId="a6">
    <w:name w:val="Normal (Web)"/>
    <w:basedOn w:val="a"/>
    <w:uiPriority w:val="99"/>
    <w:unhideWhenUsed/>
    <w:rsid w:val="00A62713"/>
    <w:pPr>
      <w:spacing w:before="100" w:beforeAutospacing="1" w:after="100" w:afterAutospacing="1" w:line="390" w:lineRule="atLeast"/>
    </w:pPr>
    <w:rPr>
      <w:rFonts w:ascii="Open Sans" w:eastAsia="Times New Roman" w:hAnsi="Open Sans" w:cs="Times New Roman"/>
      <w:spacing w:val="7"/>
      <w:sz w:val="21"/>
      <w:szCs w:val="21"/>
      <w:lang w:eastAsia="ru-RU"/>
    </w:rPr>
  </w:style>
  <w:style w:type="character" w:styleId="a7">
    <w:name w:val="Emphasis"/>
    <w:basedOn w:val="a0"/>
    <w:uiPriority w:val="20"/>
    <w:qFormat/>
    <w:rsid w:val="00A62713"/>
    <w:rPr>
      <w:i/>
      <w:iCs/>
    </w:rPr>
  </w:style>
  <w:style w:type="paragraph" w:customStyle="1" w:styleId="rtecenter2">
    <w:name w:val="rtecenter2"/>
    <w:basedOn w:val="a"/>
    <w:rsid w:val="00E27B5A"/>
    <w:pPr>
      <w:spacing w:after="0" w:line="240" w:lineRule="auto"/>
      <w:jc w:val="center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views-field">
    <w:name w:val="views-field"/>
    <w:basedOn w:val="a0"/>
    <w:rsid w:val="00E27B5A"/>
  </w:style>
  <w:style w:type="character" w:customStyle="1" w:styleId="field-content">
    <w:name w:val="field-content"/>
    <w:basedOn w:val="a0"/>
    <w:rsid w:val="00E27B5A"/>
  </w:style>
  <w:style w:type="paragraph" w:styleId="a8">
    <w:name w:val="header"/>
    <w:basedOn w:val="a"/>
    <w:link w:val="a9"/>
    <w:uiPriority w:val="99"/>
    <w:unhideWhenUsed/>
    <w:rsid w:val="00CD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3EF"/>
  </w:style>
  <w:style w:type="paragraph" w:styleId="aa">
    <w:name w:val="footer"/>
    <w:basedOn w:val="a"/>
    <w:link w:val="ab"/>
    <w:uiPriority w:val="99"/>
    <w:unhideWhenUsed/>
    <w:rsid w:val="00CD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53EF"/>
  </w:style>
  <w:style w:type="paragraph" w:styleId="ac">
    <w:name w:val="No Spacing"/>
    <w:uiPriority w:val="1"/>
    <w:qFormat/>
    <w:rsid w:val="006E6B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2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2713"/>
    <w:rPr>
      <w:rFonts w:ascii="Times New Roman" w:eastAsia="Times New Roman" w:hAnsi="Times New Roman" w:cs="Times New Roman"/>
      <w:kern w:val="36"/>
      <w:sz w:val="33"/>
      <w:szCs w:val="33"/>
      <w:lang w:eastAsia="ru-RU"/>
    </w:rPr>
  </w:style>
  <w:style w:type="paragraph" w:customStyle="1" w:styleId="messiconalt">
    <w:name w:val="mess_icon_alt"/>
    <w:basedOn w:val="a"/>
    <w:rsid w:val="00A62713"/>
    <w:pPr>
      <w:spacing w:before="30" w:after="30" w:line="240" w:lineRule="auto"/>
    </w:pPr>
    <w:rPr>
      <w:rFonts w:ascii="Times New Roman" w:eastAsia="Times New Roman" w:hAnsi="Times New Roman" w:cs="Times New Roman"/>
      <w:color w:val="6C99C5"/>
      <w:lang w:eastAsia="ru-RU"/>
    </w:rPr>
  </w:style>
  <w:style w:type="paragraph" w:customStyle="1" w:styleId="messartphoto">
    <w:name w:val="mess_art_photo"/>
    <w:basedOn w:val="a"/>
    <w:rsid w:val="00A62713"/>
    <w:pPr>
      <w:spacing w:before="30" w:after="30" w:line="240" w:lineRule="auto"/>
    </w:pPr>
    <w:rPr>
      <w:rFonts w:ascii="Times New Roman" w:eastAsia="Times New Roman" w:hAnsi="Times New Roman" w:cs="Times New Roman"/>
      <w:color w:val="999999"/>
      <w:sz w:val="19"/>
      <w:szCs w:val="19"/>
      <w:lang w:eastAsia="ru-RU"/>
    </w:rPr>
  </w:style>
  <w:style w:type="character" w:customStyle="1" w:styleId="menuchilds">
    <w:name w:val="menuchilds"/>
    <w:basedOn w:val="a0"/>
    <w:rsid w:val="00A62713"/>
  </w:style>
  <w:style w:type="paragraph" w:styleId="a3">
    <w:name w:val="Balloon Text"/>
    <w:basedOn w:val="a"/>
    <w:link w:val="a4"/>
    <w:uiPriority w:val="99"/>
    <w:semiHidden/>
    <w:unhideWhenUsed/>
    <w:rsid w:val="00A6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71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62713"/>
    <w:rPr>
      <w:strike w:val="0"/>
      <w:dstrike w:val="0"/>
      <w:color w:val="0000FF"/>
      <w:spacing w:val="7"/>
      <w:u w:val="none"/>
      <w:effect w:val="none"/>
    </w:rPr>
  </w:style>
  <w:style w:type="paragraph" w:styleId="a6">
    <w:name w:val="Normal (Web)"/>
    <w:basedOn w:val="a"/>
    <w:uiPriority w:val="99"/>
    <w:unhideWhenUsed/>
    <w:rsid w:val="00A62713"/>
    <w:pPr>
      <w:spacing w:before="100" w:beforeAutospacing="1" w:after="100" w:afterAutospacing="1" w:line="390" w:lineRule="atLeast"/>
    </w:pPr>
    <w:rPr>
      <w:rFonts w:ascii="Open Sans" w:eastAsia="Times New Roman" w:hAnsi="Open Sans" w:cs="Times New Roman"/>
      <w:spacing w:val="7"/>
      <w:sz w:val="21"/>
      <w:szCs w:val="21"/>
      <w:lang w:eastAsia="ru-RU"/>
    </w:rPr>
  </w:style>
  <w:style w:type="character" w:styleId="a7">
    <w:name w:val="Emphasis"/>
    <w:basedOn w:val="a0"/>
    <w:uiPriority w:val="20"/>
    <w:qFormat/>
    <w:rsid w:val="00A62713"/>
    <w:rPr>
      <w:i/>
      <w:iCs/>
    </w:rPr>
  </w:style>
  <w:style w:type="paragraph" w:customStyle="1" w:styleId="rtecenter2">
    <w:name w:val="rtecenter2"/>
    <w:basedOn w:val="a"/>
    <w:rsid w:val="00E27B5A"/>
    <w:pPr>
      <w:spacing w:after="0" w:line="240" w:lineRule="auto"/>
      <w:jc w:val="center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character" w:customStyle="1" w:styleId="views-field">
    <w:name w:val="views-field"/>
    <w:basedOn w:val="a0"/>
    <w:rsid w:val="00E27B5A"/>
  </w:style>
  <w:style w:type="character" w:customStyle="1" w:styleId="field-content">
    <w:name w:val="field-content"/>
    <w:basedOn w:val="a0"/>
    <w:rsid w:val="00E27B5A"/>
  </w:style>
  <w:style w:type="paragraph" w:styleId="a8">
    <w:name w:val="header"/>
    <w:basedOn w:val="a"/>
    <w:link w:val="a9"/>
    <w:uiPriority w:val="99"/>
    <w:unhideWhenUsed/>
    <w:rsid w:val="00CD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53EF"/>
  </w:style>
  <w:style w:type="paragraph" w:styleId="aa">
    <w:name w:val="footer"/>
    <w:basedOn w:val="a"/>
    <w:link w:val="ab"/>
    <w:uiPriority w:val="99"/>
    <w:unhideWhenUsed/>
    <w:rsid w:val="00CD5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53EF"/>
  </w:style>
  <w:style w:type="paragraph" w:styleId="ac">
    <w:name w:val="No Spacing"/>
    <w:uiPriority w:val="1"/>
    <w:qFormat/>
    <w:rsid w:val="006E6B4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8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99396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A8F0E0"/>
                        <w:right w:val="none" w:sz="0" w:space="0" w:color="auto"/>
                      </w:divBdr>
                      <w:divsChild>
                        <w:div w:id="38117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138620">
                              <w:marLeft w:val="0"/>
                              <w:marRight w:val="0"/>
                              <w:marTop w:val="0"/>
                              <w:marBottom w:val="7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763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617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98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20864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81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75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922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7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12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637070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9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62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8630852">
                                                      <w:marLeft w:val="225"/>
                                                      <w:marRight w:val="225"/>
                                                      <w:marTop w:val="225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804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2783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7255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691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059655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94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4858">
                                  <w:marLeft w:val="0"/>
                                  <w:marRight w:val="-225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threeDEmboss" w:sz="6" w:space="0" w:color="CCCCCC"/>
                                    <w:right w:val="none" w:sz="0" w:space="0" w:color="auto"/>
                                  </w:divBdr>
                                </w:div>
                                <w:div w:id="622152985">
                                  <w:marLeft w:val="0"/>
                                  <w:marRight w:val="-225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threeDEmboss" w:sz="6" w:space="0" w:color="CCCCCC"/>
                                    <w:right w:val="none" w:sz="0" w:space="0" w:color="auto"/>
                                  </w:divBdr>
                                  <w:divsChild>
                                    <w:div w:id="211342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9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92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96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77827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6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38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0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dotted" w:sz="6" w:space="8" w:color="000000"/>
                                            <w:bottom w:val="none" w:sz="0" w:space="0" w:color="auto"/>
                                            <w:right w:val="dotted" w:sz="6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8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7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22213">
                  <w:marLeft w:val="0"/>
                  <w:marRight w:val="0"/>
                  <w:marTop w:val="5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59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12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0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66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4" w:color="999999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hl.mailru.su/mcached?q=%D0%BE%D0%BA%D1%82%D1%8F%D0%B1%D1%80%D1%8C%D1%81%D0%BA%D0%B0%D1%8F%20%D1%80%D0%B5%D0%B2%D0%BE%D0%BB%D1%8E%D1%86%D0%B8%D1%8F&amp;qurl=http%3A%2F%2Fwww.kulturologia.ru%2Fblogs%2F081113%2F19214%2F&amp;c=13-1%3A301-1&amp;r=1122060&amp;fr=webhsm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service.orsk-adm.ru/" TargetMode="External"/><Relationship Id="rId34" Type="http://schemas.openxmlformats.org/officeDocument/2006/relationships/image" Target="media/image13.jpeg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hl.mailru.su/mcached?q=100%20%D0%BB%D0%B5%D1%82%20%D0%BE%D0%BA%D1%82%D1%8F%D0%B1%D1%80%D1%8C%D1%81%D0%BA%D0%B0%D1%8F%20%D1%80%D0%B5%D0%B2%D0%BE%D0%BB%D1%8E%D1%86%D0%B8%D1%8F&amp;qurl=http%3A%2F%2Fwww.shkola-faberlic.ru%2FblogID1181.html&amp;c=13-1%3A416-2&amp;r=7542756&amp;fr=webhsm" TargetMode="External"/><Relationship Id="rId17" Type="http://schemas.openxmlformats.org/officeDocument/2006/relationships/hyperlink" Target="https://gosuslugi.ru/" TargetMode="External"/><Relationship Id="rId25" Type="http://schemas.openxmlformats.org/officeDocument/2006/relationships/hyperlink" Target="http://orsk-adm.ru/?q=catalog_uslug_adm" TargetMode="External"/><Relationship Id="rId33" Type="http://schemas.openxmlformats.org/officeDocument/2006/relationships/hyperlink" Target="http://orsk-adm.ru/?q=node/22369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hyperlink" Target="http://orsk-adm.ru/?q=fnws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hl.mailru.su/mcached?q=100%20%D0%BB%D0%B5%D1%82%20%D0%BE%D0%BA%D1%82%D1%8F%D0%B1%D1%80%D1%8C%D1%81%D0%BA%D0%B0%D1%8F%20%D1%80%D0%B5%D0%B2%D0%BE%D0%BB%D1%8E%D1%86%D0%B8%D1%8F&amp;qurl=http%3A%2F%2Fwww.shkola-faberlic.ru%2FblogID1181.html&amp;c=13-1%3A416-2&amp;r=7542756&amp;fr=webhsm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2.jpeg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orsk-adm.ru/?q=content/35631" TargetMode="External"/><Relationship Id="rId23" Type="http://schemas.openxmlformats.org/officeDocument/2006/relationships/hyperlink" Target="http://orsk-adm.ru/?q=oprosi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hyperlink" Target="http://orsk-adm.ru/?q=gosuslugi" TargetMode="External"/><Relationship Id="rId31" Type="http://schemas.openxmlformats.org/officeDocument/2006/relationships/hyperlink" Target="http://orsk-adm.ru/?q=tags/&#1074;&#1080;&#1076;&#1077;&#1086;&#1084;&#1072;&#1090;&#1077;&#1088;&#1080;&#1072;&#1083;&#1099;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hl.mailru.su/mcached?q=%D0%BE%D0%BA%D1%82%D1%8F%D0%B1%D1%80%D1%8C%D1%81%D0%BA%D0%B0%D1%8F%20%D1%80%D0%B5%D0%B2%D0%BE%D0%BB%D1%8E%D1%86%D0%B8%D1%8F&amp;qurl=http%3A%2F%2Fwww.kulturologia.ru%2Fblogs%2F081113%2F19214%2F&amp;c=13-1%3A301-1&amp;r=1122060&amp;fr=webhsm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orsk-adm.ru/?q=protivodeistvie_korrypcii" TargetMode="External"/><Relationship Id="rId30" Type="http://schemas.openxmlformats.org/officeDocument/2006/relationships/image" Target="media/image11.jpeg"/><Relationship Id="rId35" Type="http://schemas.openxmlformats.org/officeDocument/2006/relationships/hyperlink" Target="http://orsk-adm.ru/?q=content/3936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РМЦБ</dc:creator>
  <cp:lastModifiedBy>РМЦБ</cp:lastModifiedBy>
  <cp:revision>26</cp:revision>
  <cp:lastPrinted>2017-01-27T10:35:00Z</cp:lastPrinted>
  <dcterms:created xsi:type="dcterms:W3CDTF">2017-01-14T09:49:00Z</dcterms:created>
  <dcterms:modified xsi:type="dcterms:W3CDTF">2017-01-27T10:36:00Z</dcterms:modified>
</cp:coreProperties>
</file>